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C7" w:rsidRPr="00E84D6B" w:rsidRDefault="00AB43C7" w:rsidP="007A5C6B">
      <w:pPr>
        <w:spacing w:after="0" w:line="240" w:lineRule="auto"/>
        <w:jc w:val="center"/>
        <w:rPr>
          <w:rFonts w:eastAsia="Calibri"/>
          <w:b/>
          <w:i/>
          <w:sz w:val="44"/>
          <w:szCs w:val="44"/>
        </w:rPr>
      </w:pPr>
    </w:p>
    <w:p w:rsidR="007A5C6B" w:rsidRPr="00E84D6B" w:rsidRDefault="007A5C6B" w:rsidP="007A5C6B">
      <w:pPr>
        <w:spacing w:after="0" w:line="240" w:lineRule="auto"/>
        <w:jc w:val="center"/>
        <w:rPr>
          <w:rFonts w:eastAsia="Times New Roman"/>
          <w:b/>
          <w:i/>
          <w:color w:val="006600"/>
          <w:kern w:val="36"/>
          <w:sz w:val="44"/>
          <w:szCs w:val="44"/>
          <w:lang w:eastAsia="ru-RU"/>
        </w:rPr>
      </w:pPr>
      <w:r w:rsidRPr="00E84D6B">
        <w:rPr>
          <w:rFonts w:eastAsia="Calibri"/>
          <w:b/>
          <w:i/>
          <w:color w:val="006600"/>
          <w:sz w:val="44"/>
          <w:szCs w:val="44"/>
        </w:rPr>
        <w:t>Статьи</w:t>
      </w:r>
      <w:r w:rsidRPr="00E84D6B">
        <w:rPr>
          <w:rFonts w:eastAsia="Times New Roman"/>
          <w:b/>
          <w:i/>
          <w:color w:val="006600"/>
          <w:kern w:val="36"/>
          <w:sz w:val="44"/>
          <w:szCs w:val="44"/>
          <w:lang w:eastAsia="ru-RU"/>
        </w:rPr>
        <w:t xml:space="preserve"> КОДЕКСА РФ</w:t>
      </w:r>
    </w:p>
    <w:p w:rsidR="007A5C6B" w:rsidRPr="00E84D6B" w:rsidRDefault="007A5C6B" w:rsidP="007A5C6B">
      <w:pPr>
        <w:spacing w:after="0" w:line="240" w:lineRule="auto"/>
        <w:jc w:val="center"/>
        <w:rPr>
          <w:b/>
          <w:i/>
          <w:color w:val="006600"/>
          <w:sz w:val="44"/>
          <w:szCs w:val="44"/>
        </w:rPr>
      </w:pPr>
      <w:r w:rsidRPr="00E84D6B">
        <w:rPr>
          <w:rFonts w:eastAsia="Times New Roman"/>
          <w:b/>
          <w:i/>
          <w:color w:val="006600"/>
          <w:kern w:val="36"/>
          <w:sz w:val="44"/>
          <w:szCs w:val="44"/>
          <w:lang w:eastAsia="ru-RU"/>
        </w:rPr>
        <w:t xml:space="preserve"> ОБ АДМИНИСТРАТИВНЫХ ПРАВОНАРУШЕНИЯХ</w:t>
      </w:r>
      <w:r w:rsidRPr="00E84D6B">
        <w:rPr>
          <w:rFonts w:eastAsia="Calibri"/>
          <w:b/>
          <w:i/>
          <w:color w:val="006600"/>
          <w:sz w:val="44"/>
          <w:szCs w:val="44"/>
        </w:rPr>
        <w:t xml:space="preserve">, </w:t>
      </w:r>
    </w:p>
    <w:p w:rsidR="007A5C6B" w:rsidRPr="00E84D6B" w:rsidRDefault="002E346C" w:rsidP="007A5C6B">
      <w:pPr>
        <w:spacing w:after="0" w:line="240" w:lineRule="auto"/>
        <w:jc w:val="center"/>
        <w:rPr>
          <w:rFonts w:eastAsia="Calibri"/>
          <w:b/>
          <w:i/>
          <w:color w:val="006600"/>
          <w:sz w:val="72"/>
          <w:szCs w:val="72"/>
        </w:rPr>
      </w:pPr>
      <w:r w:rsidRPr="00E84D6B">
        <w:rPr>
          <w:rFonts w:eastAsia="Calibri"/>
          <w:b/>
          <w:i/>
          <w:color w:val="006600"/>
          <w:sz w:val="72"/>
          <w:szCs w:val="72"/>
        </w:rPr>
        <w:t>к</w:t>
      </w:r>
      <w:r w:rsidR="007A5C6B" w:rsidRPr="00E84D6B">
        <w:rPr>
          <w:rFonts w:eastAsia="Calibri"/>
          <w:b/>
          <w:i/>
          <w:color w:val="006600"/>
          <w:sz w:val="72"/>
          <w:szCs w:val="72"/>
        </w:rPr>
        <w:t>оторые</w:t>
      </w:r>
      <w:r w:rsidRPr="00E84D6B">
        <w:rPr>
          <w:rFonts w:eastAsia="Calibri"/>
          <w:b/>
          <w:i/>
          <w:color w:val="006600"/>
          <w:sz w:val="72"/>
          <w:szCs w:val="72"/>
        </w:rPr>
        <w:t>,</w:t>
      </w:r>
      <w:r w:rsidR="007A5C6B" w:rsidRPr="00E84D6B">
        <w:rPr>
          <w:rFonts w:eastAsia="Calibri"/>
          <w:b/>
          <w:i/>
          <w:color w:val="006600"/>
          <w:sz w:val="72"/>
          <w:szCs w:val="72"/>
        </w:rPr>
        <w:t xml:space="preserve"> н</w:t>
      </w:r>
      <w:r w:rsidR="000E0AF4" w:rsidRPr="00E84D6B">
        <w:rPr>
          <w:rFonts w:eastAsia="Calibri"/>
          <w:b/>
          <w:i/>
          <w:color w:val="006600"/>
          <w:sz w:val="72"/>
          <w:szCs w:val="72"/>
        </w:rPr>
        <w:t>еобходимо</w:t>
      </w:r>
      <w:r w:rsidR="007A5C6B" w:rsidRPr="00E84D6B">
        <w:rPr>
          <w:rFonts w:eastAsia="Calibri"/>
          <w:b/>
          <w:i/>
          <w:color w:val="006600"/>
          <w:sz w:val="72"/>
          <w:szCs w:val="72"/>
        </w:rPr>
        <w:t xml:space="preserve"> знать</w:t>
      </w:r>
      <w:r w:rsidR="00480D8A" w:rsidRPr="00E84D6B">
        <w:rPr>
          <w:rFonts w:eastAsia="Calibri"/>
          <w:b/>
          <w:i/>
          <w:color w:val="006600"/>
          <w:sz w:val="72"/>
          <w:szCs w:val="72"/>
        </w:rPr>
        <w:t xml:space="preserve"> несовершеннолетним</w:t>
      </w:r>
      <w:r w:rsidR="007A5C6B" w:rsidRPr="00E84D6B">
        <w:rPr>
          <w:rFonts w:eastAsia="Calibri"/>
          <w:b/>
          <w:i/>
          <w:color w:val="006600"/>
          <w:sz w:val="72"/>
          <w:szCs w:val="72"/>
        </w:rPr>
        <w:t>!</w:t>
      </w:r>
    </w:p>
    <w:p w:rsidR="00480D8A" w:rsidRPr="00E84D6B" w:rsidRDefault="00480D8A" w:rsidP="00480D8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Статья 7.17 КоАП РФ. Уничтожение или повреждение чужого имущества</w:t>
      </w:r>
    </w:p>
    <w:p w:rsidR="00480D8A" w:rsidRPr="00E84D6B" w:rsidRDefault="00480D8A" w:rsidP="00480D8A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</w:t>
      </w:r>
    </w:p>
    <w:p w:rsidR="002A3CAC" w:rsidRPr="00E84D6B" w:rsidRDefault="002A3CAC" w:rsidP="008F2B94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Статья 20.1 КоАП РФ. Мелкое хулиганство</w:t>
      </w:r>
    </w:p>
    <w:p w:rsidR="00480D8A" w:rsidRPr="00E84D6B" w:rsidRDefault="002A3CAC" w:rsidP="00480D8A">
      <w:pPr>
        <w:pStyle w:val="a4"/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/>
          <w:b/>
          <w:i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sz w:val="32"/>
          <w:szCs w:val="32"/>
          <w:lang w:eastAsia="ru-RU"/>
        </w:rPr>
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 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7B29F1" w:rsidRPr="00E84D6B" w:rsidRDefault="007B29F1" w:rsidP="007B29F1">
      <w:pPr>
        <w:pStyle w:val="a4"/>
        <w:shd w:val="clear" w:color="auto" w:fill="FFFFFF"/>
        <w:spacing w:before="100" w:beforeAutospacing="1" w:after="100" w:afterAutospacing="1"/>
        <w:ind w:left="567"/>
        <w:jc w:val="both"/>
        <w:rPr>
          <w:rFonts w:eastAsia="Times New Roman"/>
          <w:b/>
          <w:i/>
          <w:sz w:val="32"/>
          <w:szCs w:val="32"/>
          <w:lang w:eastAsia="ru-RU"/>
        </w:rPr>
      </w:pPr>
    </w:p>
    <w:p w:rsidR="007A2374" w:rsidRPr="00E84D6B" w:rsidRDefault="002A3CAC" w:rsidP="00480D8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eastAsia="Times New Roman"/>
          <w:b/>
          <w:i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sz w:val="32"/>
          <w:szCs w:val="32"/>
          <w:lang w:eastAsia="ru-RU"/>
        </w:rPr>
        <w:t>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порядка, - 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суток.</w:t>
      </w:r>
    </w:p>
    <w:p w:rsidR="00AB43C7" w:rsidRPr="00E84D6B" w:rsidRDefault="00AB43C7" w:rsidP="00480D8A">
      <w:pPr>
        <w:shd w:val="clear" w:color="auto" w:fill="FFFFFF"/>
        <w:spacing w:before="100" w:beforeAutospacing="1" w:after="100" w:afterAutospacing="1" w:line="240" w:lineRule="auto"/>
        <w:ind w:left="142" w:hanging="142"/>
        <w:jc w:val="center"/>
        <w:outlineLvl w:val="1"/>
        <w:rPr>
          <w:rFonts w:eastAsia="Times New Roman"/>
          <w:b/>
          <w:bCs/>
          <w:i/>
          <w:sz w:val="40"/>
          <w:szCs w:val="40"/>
          <w:lang w:eastAsia="ru-RU"/>
        </w:rPr>
      </w:pPr>
    </w:p>
    <w:p w:rsidR="00D142B9" w:rsidRPr="00E84D6B" w:rsidRDefault="00D142B9" w:rsidP="007B29F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</w:p>
    <w:p w:rsidR="002A3CAC" w:rsidRPr="00E84D6B" w:rsidRDefault="002A3CAC" w:rsidP="00480D8A">
      <w:pPr>
        <w:shd w:val="clear" w:color="auto" w:fill="FFFFFF"/>
        <w:spacing w:before="100" w:beforeAutospacing="1" w:after="100" w:afterAutospacing="1" w:line="240" w:lineRule="auto"/>
        <w:ind w:left="142" w:hanging="142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Статья 20.20 КоАП РФ.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2A3CAC" w:rsidRPr="00E84D6B" w:rsidRDefault="002A3CAC" w:rsidP="00480D8A">
      <w:pPr>
        <w:pStyle w:val="a4"/>
        <w:numPr>
          <w:ilvl w:val="0"/>
          <w:numId w:val="20"/>
        </w:numPr>
        <w:shd w:val="clear" w:color="auto" w:fill="FFFFFF"/>
        <w:spacing w:before="100" w:beforeAutospacing="1" w:after="100" w:afterAutospacing="1" w:line="356" w:lineRule="atLeast"/>
        <w:ind w:left="142" w:hanging="142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  <w:t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сооружениях - влечет наложение административного штрафа в размере от ста до трехсот рублей.</w:t>
      </w:r>
    </w:p>
    <w:p w:rsidR="00480D8A" w:rsidRPr="00E84D6B" w:rsidRDefault="00480D8A" w:rsidP="00480D8A">
      <w:pPr>
        <w:pStyle w:val="a4"/>
        <w:shd w:val="clear" w:color="auto" w:fill="FFFFFF"/>
        <w:spacing w:before="100" w:beforeAutospacing="1" w:after="100" w:afterAutospacing="1" w:line="356" w:lineRule="atLeast"/>
        <w:ind w:left="142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</w:p>
    <w:p w:rsidR="002A3CAC" w:rsidRPr="00E84D6B" w:rsidRDefault="002A3CAC" w:rsidP="00480D8A">
      <w:pPr>
        <w:pStyle w:val="a4"/>
        <w:numPr>
          <w:ilvl w:val="0"/>
          <w:numId w:val="20"/>
        </w:numPr>
        <w:shd w:val="clear" w:color="auto" w:fill="FFFFFF"/>
        <w:spacing w:before="100" w:beforeAutospacing="1" w:after="100" w:afterAutospacing="1" w:line="356" w:lineRule="atLeast"/>
        <w:ind w:left="142" w:hanging="142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пятисот до семисот рублей.</w:t>
      </w:r>
    </w:p>
    <w:p w:rsidR="00480D8A" w:rsidRPr="00E84D6B" w:rsidRDefault="00480D8A" w:rsidP="00480D8A">
      <w:pPr>
        <w:pStyle w:val="a4"/>
        <w:shd w:val="clear" w:color="auto" w:fill="FFFFFF"/>
        <w:spacing w:before="100" w:beforeAutospacing="1" w:after="100" w:afterAutospacing="1" w:line="356" w:lineRule="atLeast"/>
        <w:ind w:left="142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</w:p>
    <w:p w:rsidR="002A3CAC" w:rsidRPr="00E84D6B" w:rsidRDefault="002A3CAC" w:rsidP="00480D8A">
      <w:pPr>
        <w:pStyle w:val="a4"/>
        <w:numPr>
          <w:ilvl w:val="0"/>
          <w:numId w:val="20"/>
        </w:numPr>
        <w:shd w:val="clear" w:color="auto" w:fill="FFFFFF"/>
        <w:spacing w:before="100" w:beforeAutospacing="1" w:after="100" w:afterAutospacing="1" w:line="356" w:lineRule="atLeast"/>
        <w:ind w:left="142" w:hanging="142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  <w:t>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480D8A" w:rsidRPr="00E84D6B" w:rsidRDefault="00480D8A" w:rsidP="00480D8A">
      <w:pPr>
        <w:shd w:val="clear" w:color="auto" w:fill="FFFFFF"/>
        <w:spacing w:before="100" w:beforeAutospacing="1" w:after="100" w:afterAutospacing="1"/>
        <w:outlineLvl w:val="1"/>
        <w:rPr>
          <w:rFonts w:eastAsia="Times New Roman"/>
          <w:b/>
          <w:bCs/>
          <w:i/>
          <w:sz w:val="32"/>
          <w:szCs w:val="32"/>
          <w:lang w:eastAsia="ru-RU"/>
        </w:rPr>
      </w:pPr>
    </w:p>
    <w:p w:rsidR="00D142B9" w:rsidRPr="00E84D6B" w:rsidRDefault="00D142B9" w:rsidP="008F2B94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</w:p>
    <w:p w:rsidR="002A3CAC" w:rsidRPr="00E84D6B" w:rsidRDefault="002A3CAC" w:rsidP="008F2B94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Статья 20.21 КоАП РФ. Появление в общественных местах в состоянии опьянения</w:t>
      </w:r>
    </w:p>
    <w:p w:rsidR="002A3CAC" w:rsidRPr="00E84D6B" w:rsidRDefault="002A3CAC" w:rsidP="00480D8A">
      <w:pPr>
        <w:pStyle w:val="a4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26"/>
        <w:jc w:val="both"/>
        <w:rPr>
          <w:rFonts w:eastAsia="Times New Roman"/>
          <w:b/>
          <w:i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sz w:val="32"/>
          <w:szCs w:val="32"/>
          <w:lang w:eastAsia="ru-RU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ста до пятисот рублей или административный арест на срок до пятнадцати суток.</w:t>
      </w:r>
    </w:p>
    <w:p w:rsidR="00480D8A" w:rsidRPr="00E84D6B" w:rsidRDefault="00480D8A" w:rsidP="00480D8A">
      <w:pPr>
        <w:pStyle w:val="a4"/>
        <w:shd w:val="clear" w:color="auto" w:fill="FFFFFF"/>
        <w:spacing w:before="100" w:beforeAutospacing="1" w:after="100" w:afterAutospacing="1"/>
        <w:ind w:left="426"/>
        <w:jc w:val="both"/>
        <w:rPr>
          <w:rFonts w:eastAsia="Times New Roman"/>
          <w:b/>
          <w:i/>
          <w:sz w:val="32"/>
          <w:szCs w:val="32"/>
          <w:lang w:eastAsia="ru-RU"/>
        </w:rPr>
      </w:pPr>
    </w:p>
    <w:p w:rsidR="00F32B2A" w:rsidRPr="00E84D6B" w:rsidRDefault="002A3CAC" w:rsidP="00F32B2A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Статья 20.22 КоАП РФ.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2A3CAC" w:rsidRPr="00E84D6B" w:rsidRDefault="002A3CAC" w:rsidP="00480D8A">
      <w:pPr>
        <w:pStyle w:val="a4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влечет наложение административного штрафа на родителей или иных законных представителей несовершеннолетних в размере от трехсот до пятисот рублей.</w:t>
      </w:r>
    </w:p>
    <w:p w:rsidR="007A2374" w:rsidRPr="00E84D6B" w:rsidRDefault="007A2374" w:rsidP="002A3CAC">
      <w:pPr>
        <w:shd w:val="clear" w:color="auto" w:fill="FFFFFF"/>
        <w:spacing w:before="356" w:after="100" w:afterAutospacing="1" w:line="240" w:lineRule="auto"/>
        <w:outlineLvl w:val="0"/>
        <w:rPr>
          <w:rFonts w:eastAsia="Times New Roman"/>
          <w:i/>
          <w:color w:val="000000" w:themeColor="text1"/>
          <w:kern w:val="36"/>
          <w:sz w:val="32"/>
          <w:szCs w:val="32"/>
          <w:lang w:eastAsia="ru-RU"/>
        </w:rPr>
      </w:pPr>
    </w:p>
    <w:p w:rsidR="00480D8A" w:rsidRPr="00E84D6B" w:rsidRDefault="00480D8A" w:rsidP="002A3CAC">
      <w:pPr>
        <w:shd w:val="clear" w:color="auto" w:fill="FFFFFF"/>
        <w:spacing w:before="356" w:after="100" w:afterAutospacing="1" w:line="240" w:lineRule="auto"/>
        <w:outlineLvl w:val="0"/>
        <w:rPr>
          <w:rFonts w:ascii="Tahoma" w:eastAsia="Times New Roman" w:hAnsi="Tahoma" w:cs="Tahoma"/>
          <w:i/>
          <w:color w:val="153A62"/>
          <w:kern w:val="36"/>
          <w:sz w:val="32"/>
          <w:szCs w:val="32"/>
          <w:lang w:eastAsia="ru-RU"/>
        </w:rPr>
      </w:pPr>
    </w:p>
    <w:p w:rsidR="00AB43C7" w:rsidRPr="00E84D6B" w:rsidRDefault="00AB43C7" w:rsidP="002A3CAC">
      <w:pPr>
        <w:shd w:val="clear" w:color="auto" w:fill="FFFFFF"/>
        <w:spacing w:before="356" w:after="100" w:afterAutospacing="1" w:line="240" w:lineRule="auto"/>
        <w:outlineLvl w:val="0"/>
        <w:rPr>
          <w:rFonts w:ascii="Tahoma" w:eastAsia="Times New Roman" w:hAnsi="Tahoma" w:cs="Tahoma"/>
          <w:i/>
          <w:color w:val="153A62"/>
          <w:kern w:val="36"/>
          <w:sz w:val="32"/>
          <w:szCs w:val="32"/>
          <w:lang w:eastAsia="ru-RU"/>
        </w:rPr>
      </w:pPr>
    </w:p>
    <w:p w:rsidR="00D142B9" w:rsidRPr="00E84D6B" w:rsidRDefault="00D142B9" w:rsidP="00480D8A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</w:p>
    <w:p w:rsidR="002A3CAC" w:rsidRPr="00E84D6B" w:rsidRDefault="002A3CAC" w:rsidP="00480D8A">
      <w:pPr>
        <w:shd w:val="clear" w:color="auto" w:fill="FFFFFF"/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Статья 12.7 КоАП РФ. Управление транспортным средством водителем, не имеющим права управления транспортным средством</w:t>
      </w:r>
      <w:r w:rsidR="00F32B2A"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.</w:t>
      </w:r>
    </w:p>
    <w:p w:rsidR="00A661A7" w:rsidRPr="00E84D6B" w:rsidRDefault="002A3CAC" w:rsidP="00D142B9">
      <w:pPr>
        <w:pStyle w:val="a8"/>
        <w:numPr>
          <w:ilvl w:val="0"/>
          <w:numId w:val="21"/>
        </w:numPr>
        <w:spacing w:line="276" w:lineRule="auto"/>
        <w:ind w:left="142" w:hanging="142"/>
        <w:jc w:val="both"/>
        <w:rPr>
          <w:b/>
          <w:i/>
          <w:sz w:val="32"/>
          <w:szCs w:val="32"/>
          <w:lang w:eastAsia="ru-RU"/>
        </w:rPr>
      </w:pPr>
      <w:r w:rsidRPr="00E84D6B">
        <w:rPr>
          <w:b/>
          <w:i/>
          <w:sz w:val="32"/>
          <w:szCs w:val="32"/>
          <w:lang w:eastAsia="ru-RU"/>
        </w:rPr>
        <w:t xml:space="preserve">Управление транспортным средством водителем, не имеющим права управления транспортным средством (за исключением учебной езды), - влечет наложение административного штрафа в размере </w:t>
      </w:r>
      <w:r w:rsidR="00F32B2A" w:rsidRPr="00E84D6B">
        <w:rPr>
          <w:b/>
          <w:i/>
          <w:sz w:val="32"/>
          <w:szCs w:val="32"/>
          <w:lang w:eastAsia="ru-RU"/>
        </w:rPr>
        <w:t>2500</w:t>
      </w:r>
      <w:r w:rsidRPr="00E84D6B">
        <w:rPr>
          <w:b/>
          <w:i/>
          <w:sz w:val="32"/>
          <w:szCs w:val="32"/>
          <w:lang w:eastAsia="ru-RU"/>
        </w:rPr>
        <w:t xml:space="preserve"> рублей.</w:t>
      </w:r>
    </w:p>
    <w:p w:rsidR="00D142B9" w:rsidRPr="00E84D6B" w:rsidRDefault="002A3CAC" w:rsidP="00D142B9">
      <w:pPr>
        <w:pStyle w:val="a8"/>
        <w:numPr>
          <w:ilvl w:val="0"/>
          <w:numId w:val="21"/>
        </w:numPr>
        <w:spacing w:line="276" w:lineRule="auto"/>
        <w:ind w:left="142" w:hanging="142"/>
        <w:jc w:val="both"/>
        <w:rPr>
          <w:b/>
          <w:i/>
          <w:sz w:val="32"/>
          <w:szCs w:val="32"/>
          <w:lang w:eastAsia="ru-RU"/>
        </w:rPr>
      </w:pPr>
      <w:r w:rsidRPr="00E84D6B">
        <w:rPr>
          <w:b/>
          <w:i/>
          <w:sz w:val="32"/>
          <w:szCs w:val="32"/>
          <w:lang w:eastAsia="ru-RU"/>
        </w:rPr>
        <w:t xml:space="preserve">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- влечет наложение административного штрафа в размере </w:t>
      </w:r>
      <w:r w:rsidR="00AB43C7" w:rsidRPr="00E84D6B">
        <w:rPr>
          <w:b/>
          <w:i/>
          <w:sz w:val="32"/>
          <w:szCs w:val="32"/>
          <w:lang w:eastAsia="ru-RU"/>
        </w:rPr>
        <w:t>2500 рублей</w:t>
      </w:r>
      <w:r w:rsidR="00D142B9" w:rsidRPr="00E84D6B">
        <w:rPr>
          <w:b/>
          <w:i/>
          <w:sz w:val="32"/>
          <w:szCs w:val="32"/>
          <w:lang w:eastAsia="ru-RU"/>
        </w:rPr>
        <w:t xml:space="preserve">. </w:t>
      </w:r>
    </w:p>
    <w:p w:rsidR="00D142B9" w:rsidRPr="00E84D6B" w:rsidRDefault="00D142B9" w:rsidP="00D142B9">
      <w:pPr>
        <w:pStyle w:val="a8"/>
        <w:spacing w:line="276" w:lineRule="auto"/>
        <w:rPr>
          <w:b/>
          <w:i/>
          <w:sz w:val="32"/>
          <w:szCs w:val="32"/>
        </w:rPr>
      </w:pPr>
    </w:p>
    <w:p w:rsidR="00D142B9" w:rsidRPr="00E84D6B" w:rsidRDefault="00D142B9" w:rsidP="00D142B9">
      <w:pPr>
        <w:pStyle w:val="a8"/>
        <w:spacing w:line="276" w:lineRule="auto"/>
        <w:jc w:val="both"/>
        <w:rPr>
          <w:b/>
          <w:i/>
          <w:sz w:val="32"/>
          <w:szCs w:val="32"/>
          <w:shd w:val="clear" w:color="auto" w:fill="FCF9F0"/>
        </w:rPr>
      </w:pPr>
      <w:r w:rsidRPr="00E84D6B">
        <w:rPr>
          <w:b/>
          <w:i/>
          <w:sz w:val="32"/>
          <w:szCs w:val="32"/>
        </w:rPr>
        <w:t xml:space="preserve">С 5 ноября 2013 года вступила в силу изменения, предусмотренные ФЗ от 7 мая 2013 года № 92-ФЗ «О внесении изменений в Федеральный закон «О безопасности дорожного движения» и Кодекс РФ об административных правонарушениях: </w:t>
      </w:r>
      <w:r w:rsidRPr="00E84D6B">
        <w:rPr>
          <w:b/>
          <w:i/>
          <w:color w:val="FF0000"/>
          <w:sz w:val="32"/>
          <w:szCs w:val="32"/>
        </w:rPr>
        <w:t xml:space="preserve">теперь ездить на мопедах и скутерах можно только при </w:t>
      </w:r>
      <w:proofErr w:type="gramStart"/>
      <w:r w:rsidRPr="00E84D6B">
        <w:rPr>
          <w:b/>
          <w:i/>
          <w:color w:val="FF0000"/>
          <w:sz w:val="32"/>
          <w:szCs w:val="32"/>
        </w:rPr>
        <w:t>наличии  водительского</w:t>
      </w:r>
      <w:proofErr w:type="gramEnd"/>
      <w:r w:rsidRPr="00E84D6B">
        <w:rPr>
          <w:b/>
          <w:i/>
          <w:color w:val="FF0000"/>
          <w:sz w:val="32"/>
          <w:szCs w:val="32"/>
        </w:rPr>
        <w:t xml:space="preserve"> удостоверения с новой категорией «М».</w:t>
      </w:r>
    </w:p>
    <w:p w:rsidR="00D142B9" w:rsidRPr="00E84D6B" w:rsidRDefault="00D142B9" w:rsidP="00D142B9">
      <w:pPr>
        <w:pStyle w:val="a8"/>
        <w:spacing w:line="276" w:lineRule="auto"/>
        <w:jc w:val="both"/>
        <w:rPr>
          <w:i/>
          <w:color w:val="000000"/>
          <w:sz w:val="32"/>
          <w:szCs w:val="32"/>
        </w:rPr>
      </w:pPr>
      <w:r w:rsidRPr="00E84D6B">
        <w:rPr>
          <w:i/>
          <w:color w:val="000000"/>
          <w:sz w:val="32"/>
          <w:szCs w:val="32"/>
        </w:rPr>
        <w:t>Право на управление транспортными средствами предоставляется:</w:t>
      </w:r>
    </w:p>
    <w:p w:rsidR="00D142B9" w:rsidRPr="00E84D6B" w:rsidRDefault="00D142B9" w:rsidP="00D142B9">
      <w:pPr>
        <w:pStyle w:val="a8"/>
        <w:spacing w:line="276" w:lineRule="auto"/>
        <w:jc w:val="both"/>
        <w:rPr>
          <w:i/>
          <w:color w:val="000000"/>
          <w:sz w:val="32"/>
          <w:szCs w:val="32"/>
        </w:rPr>
      </w:pPr>
      <w:r w:rsidRPr="00E84D6B">
        <w:rPr>
          <w:i/>
          <w:color w:val="000000"/>
          <w:sz w:val="32"/>
          <w:szCs w:val="32"/>
        </w:rPr>
        <w:t>транспортными средствами категории "M" и подкатегории "A1" - лицам, достигшим шестнадцатилетнего возраста;</w:t>
      </w:r>
    </w:p>
    <w:p w:rsidR="00D142B9" w:rsidRPr="00E84D6B" w:rsidRDefault="00D142B9" w:rsidP="00D142B9">
      <w:pPr>
        <w:pStyle w:val="a8"/>
        <w:spacing w:line="276" w:lineRule="auto"/>
        <w:jc w:val="both"/>
        <w:rPr>
          <w:i/>
          <w:color w:val="000000"/>
          <w:sz w:val="32"/>
          <w:szCs w:val="32"/>
        </w:rPr>
      </w:pPr>
      <w:r w:rsidRPr="00E84D6B">
        <w:rPr>
          <w:i/>
          <w:color w:val="000000"/>
          <w:sz w:val="32"/>
          <w:szCs w:val="32"/>
        </w:rPr>
        <w:t>транспортными средствами категорий "A", "B", "C" и подкатегорий "B1", "C1" - лицам, достигшим восемнадцатилетнего возраста;</w:t>
      </w:r>
    </w:p>
    <w:p w:rsidR="00D142B9" w:rsidRPr="00E84D6B" w:rsidRDefault="00D142B9" w:rsidP="00D142B9">
      <w:pPr>
        <w:pStyle w:val="a8"/>
        <w:spacing w:line="276" w:lineRule="auto"/>
        <w:jc w:val="both"/>
        <w:rPr>
          <w:b/>
          <w:i/>
          <w:sz w:val="32"/>
          <w:szCs w:val="32"/>
          <w:shd w:val="clear" w:color="auto" w:fill="FCF9F0"/>
        </w:rPr>
      </w:pPr>
      <w:r w:rsidRPr="00E84D6B">
        <w:rPr>
          <w:b/>
          <w:i/>
          <w:sz w:val="32"/>
          <w:szCs w:val="32"/>
          <w:shd w:val="clear" w:color="auto" w:fill="FCF9F0"/>
        </w:rPr>
        <w:t xml:space="preserve"> </w:t>
      </w:r>
    </w:p>
    <w:p w:rsidR="000E0AF4" w:rsidRPr="00E84D6B" w:rsidRDefault="00D142B9" w:rsidP="00D142B9">
      <w:pPr>
        <w:pStyle w:val="a8"/>
        <w:spacing w:line="276" w:lineRule="auto"/>
        <w:jc w:val="both"/>
        <w:rPr>
          <w:b/>
          <w:i/>
          <w:sz w:val="32"/>
          <w:szCs w:val="32"/>
          <w:lang w:eastAsia="ru-RU"/>
        </w:rPr>
      </w:pPr>
      <w:r w:rsidRPr="00E84D6B">
        <w:rPr>
          <w:b/>
          <w:i/>
          <w:sz w:val="32"/>
          <w:szCs w:val="32"/>
          <w:shd w:val="clear" w:color="auto" w:fill="FCF9F0"/>
        </w:rPr>
        <w:t xml:space="preserve">При задержании несовершеннолетнего нарушившего </w:t>
      </w:r>
      <w:proofErr w:type="gramStart"/>
      <w:r w:rsidRPr="00E84D6B">
        <w:rPr>
          <w:b/>
          <w:i/>
          <w:sz w:val="32"/>
          <w:szCs w:val="32"/>
          <w:shd w:val="clear" w:color="auto" w:fill="FCF9F0"/>
        </w:rPr>
        <w:t xml:space="preserve">закон, </w:t>
      </w:r>
      <w:r w:rsidR="00A661A7" w:rsidRPr="00E84D6B">
        <w:rPr>
          <w:b/>
          <w:i/>
          <w:sz w:val="32"/>
          <w:szCs w:val="32"/>
          <w:shd w:val="clear" w:color="auto" w:fill="FCF9F0"/>
        </w:rPr>
        <w:t xml:space="preserve"> информация</w:t>
      </w:r>
      <w:proofErr w:type="gramEnd"/>
      <w:r w:rsidR="00A661A7" w:rsidRPr="00E84D6B">
        <w:rPr>
          <w:b/>
          <w:i/>
          <w:sz w:val="32"/>
          <w:szCs w:val="32"/>
          <w:shd w:val="clear" w:color="auto" w:fill="FCF9F0"/>
        </w:rPr>
        <w:t xml:space="preserve"> передается на рассмотрение в Комиссию по делам несовершеннолетних</w:t>
      </w:r>
      <w:r w:rsidRPr="00E84D6B">
        <w:rPr>
          <w:b/>
          <w:i/>
          <w:sz w:val="32"/>
          <w:szCs w:val="32"/>
          <w:shd w:val="clear" w:color="auto" w:fill="FCF9F0"/>
        </w:rPr>
        <w:t xml:space="preserve"> при </w:t>
      </w:r>
      <w:r w:rsidR="00A661A7" w:rsidRPr="00E84D6B">
        <w:rPr>
          <w:b/>
          <w:i/>
          <w:sz w:val="32"/>
          <w:szCs w:val="32"/>
          <w:shd w:val="clear" w:color="auto" w:fill="FCF9F0"/>
        </w:rPr>
        <w:t xml:space="preserve"> Администрации города, для решения вопроса о привлечении к ответственности родителей подростка, по ст. 5.35 КоАП РФ «Неисполнение родителями или иными законными представителями обязанно</w:t>
      </w:r>
      <w:r w:rsidRPr="00E84D6B">
        <w:rPr>
          <w:b/>
          <w:i/>
          <w:sz w:val="32"/>
          <w:szCs w:val="32"/>
          <w:shd w:val="clear" w:color="auto" w:fill="FCF9F0"/>
        </w:rPr>
        <w:t xml:space="preserve">стей по содержанию и воспитанию </w:t>
      </w:r>
      <w:r w:rsidR="00A661A7" w:rsidRPr="00E84D6B">
        <w:rPr>
          <w:b/>
          <w:i/>
          <w:sz w:val="32"/>
          <w:szCs w:val="32"/>
          <w:shd w:val="clear" w:color="auto" w:fill="FCF9F0"/>
        </w:rPr>
        <w:t>несовершеннолетних».</w:t>
      </w:r>
      <w:r w:rsidRPr="00E84D6B">
        <w:rPr>
          <w:b/>
          <w:i/>
          <w:sz w:val="32"/>
          <w:szCs w:val="32"/>
        </w:rPr>
        <w:t xml:space="preserve"> </w:t>
      </w:r>
      <w:r w:rsidR="00A661A7" w:rsidRPr="00E84D6B">
        <w:rPr>
          <w:b/>
          <w:i/>
          <w:sz w:val="32"/>
          <w:szCs w:val="32"/>
          <w:shd w:val="clear" w:color="auto" w:fill="FCF9F0"/>
        </w:rPr>
        <w:t>В соответствии с ч. 2 ст. 32.2 КоАП РФ, при отсутствии самостоятельного заработка у несовершеннолетнего, штраф взыскивается с родителей или иных законных представителей несовершеннолетнего.</w:t>
      </w:r>
      <w:r w:rsidR="000E0AF4" w:rsidRPr="00E84D6B">
        <w:rPr>
          <w:b/>
          <w:i/>
          <w:sz w:val="32"/>
          <w:szCs w:val="32"/>
        </w:rPr>
        <w:t xml:space="preserve"> </w:t>
      </w:r>
    </w:p>
    <w:p w:rsidR="006A7B6A" w:rsidRPr="00E84D6B" w:rsidRDefault="006A7B6A" w:rsidP="006A7B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/>
          <w:color w:val="383838"/>
          <w:sz w:val="32"/>
          <w:szCs w:val="32"/>
          <w:lang w:eastAsia="ru-RU"/>
        </w:rPr>
      </w:pPr>
    </w:p>
    <w:p w:rsidR="006A7B6A" w:rsidRPr="00E84D6B" w:rsidRDefault="006A7B6A" w:rsidP="006A7B6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i/>
          <w:color w:val="FF0000"/>
          <w:sz w:val="40"/>
          <w:szCs w:val="40"/>
          <w:lang w:eastAsia="ru-RU"/>
        </w:rPr>
        <w:t xml:space="preserve">Федеральный закон № 15-ФЗ от 23 февраля 2013года «Об охране здоровья граждан от воздействия окружающего табачного дыма и последствий потребления табака». </w:t>
      </w:r>
    </w:p>
    <w:p w:rsidR="00AB43C7" w:rsidRPr="00E84D6B" w:rsidRDefault="006A7B6A" w:rsidP="006A7B6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i/>
          <w:color w:val="006600"/>
          <w:sz w:val="36"/>
          <w:szCs w:val="36"/>
          <w:lang w:eastAsia="ru-RU"/>
        </w:rPr>
      </w:pPr>
      <w:r w:rsidRPr="00E84D6B">
        <w:rPr>
          <w:rFonts w:eastAsia="Times New Roman"/>
          <w:b/>
          <w:i/>
          <w:color w:val="006600"/>
          <w:sz w:val="36"/>
          <w:szCs w:val="36"/>
          <w:lang w:eastAsia="ru-RU"/>
        </w:rPr>
        <w:t>Основная цель закона – полный запрет курения во всех закрытых общественных местах.</w:t>
      </w:r>
      <w:r w:rsidRPr="00E84D6B">
        <w:rPr>
          <w:rFonts w:eastAsia="Times New Roman"/>
          <w:b/>
          <w:bCs/>
          <w:i/>
          <w:color w:val="006600"/>
          <w:kern w:val="36"/>
          <w:sz w:val="32"/>
          <w:szCs w:val="32"/>
          <w:lang w:eastAsia="ru-RU"/>
        </w:rPr>
        <w:t xml:space="preserve"> </w:t>
      </w:r>
    </w:p>
    <w:p w:rsidR="00AB43C7" w:rsidRPr="00E84D6B" w:rsidRDefault="00AB43C7" w:rsidP="00AB43C7">
      <w:pPr>
        <w:spacing w:before="100" w:beforeAutospacing="1" w:after="100" w:afterAutospacing="1"/>
        <w:jc w:val="both"/>
        <w:rPr>
          <w:rFonts w:eastAsia="Times New Roman"/>
          <w:b/>
          <w:i/>
          <w:color w:val="252525"/>
          <w:sz w:val="32"/>
          <w:szCs w:val="32"/>
          <w:lang w:eastAsia="ru-RU"/>
        </w:rPr>
      </w:pPr>
      <w:r w:rsidRPr="00E84D6B">
        <w:rPr>
          <w:rFonts w:eastAsia="Times New Roman"/>
          <w:b/>
          <w:i/>
          <w:color w:val="252525"/>
          <w:sz w:val="32"/>
          <w:szCs w:val="32"/>
          <w:lang w:eastAsia="ru-RU"/>
        </w:rPr>
        <w:t>С 15 ноября 2013 года по решению Госдумы России были подняты штрафы, которые отныне в зависимости от места курения или вида деятельности, связанного с реализацией табачной продукции, составляют как минимум несколько тысяч рублей.</w:t>
      </w:r>
    </w:p>
    <w:p w:rsidR="006A7B6A" w:rsidRPr="00E84D6B" w:rsidRDefault="006A7B6A" w:rsidP="006A7B6A">
      <w:pPr>
        <w:rPr>
          <w:b/>
          <w:i/>
          <w:color w:val="006600"/>
          <w:sz w:val="36"/>
          <w:szCs w:val="36"/>
        </w:rPr>
      </w:pPr>
      <w:r w:rsidRPr="00E84D6B">
        <w:rPr>
          <w:b/>
          <w:i/>
          <w:color w:val="006600"/>
          <w:sz w:val="36"/>
          <w:szCs w:val="36"/>
        </w:rPr>
        <w:t>Установлены следующие штрафы:</w:t>
      </w:r>
    </w:p>
    <w:p w:rsidR="006A7B6A" w:rsidRPr="00E84D6B" w:rsidRDefault="006A7B6A" w:rsidP="006A7B6A">
      <w:pPr>
        <w:pStyle w:val="a8"/>
        <w:spacing w:line="276" w:lineRule="auto"/>
        <w:rPr>
          <w:b/>
          <w:i/>
          <w:color w:val="FF0000"/>
          <w:sz w:val="32"/>
          <w:szCs w:val="32"/>
        </w:rPr>
      </w:pPr>
      <w:r w:rsidRPr="00E84D6B">
        <w:rPr>
          <w:b/>
          <w:i/>
          <w:color w:val="FF0000"/>
          <w:sz w:val="32"/>
          <w:szCs w:val="32"/>
        </w:rPr>
        <w:t>Курение на детских площадках: </w:t>
      </w:r>
    </w:p>
    <w:p w:rsidR="00B713BF" w:rsidRPr="00E84D6B" w:rsidRDefault="006A7B6A" w:rsidP="006A7B6A">
      <w:pPr>
        <w:pStyle w:val="a8"/>
        <w:spacing w:line="276" w:lineRule="auto"/>
        <w:rPr>
          <w:b/>
          <w:i/>
          <w:sz w:val="32"/>
          <w:szCs w:val="32"/>
        </w:rPr>
      </w:pPr>
      <w:r w:rsidRPr="00E84D6B">
        <w:rPr>
          <w:b/>
          <w:i/>
          <w:sz w:val="32"/>
          <w:szCs w:val="32"/>
        </w:rPr>
        <w:t>обойдётся любителю табака от 2.000 до 3.000 руб.</w:t>
      </w:r>
      <w:r w:rsidRPr="00E84D6B">
        <w:rPr>
          <w:b/>
          <w:i/>
          <w:sz w:val="32"/>
          <w:szCs w:val="32"/>
        </w:rPr>
        <w:br/>
        <w:t>Вовлечение в процесс курения несовершеннолетних </w:t>
      </w:r>
      <w:r w:rsidRPr="00E84D6B">
        <w:rPr>
          <w:b/>
          <w:i/>
          <w:sz w:val="32"/>
          <w:szCs w:val="32"/>
        </w:rPr>
        <w:br/>
        <w:t>- от 1.000 до 2.000 руб.</w:t>
      </w:r>
      <w:r w:rsidRPr="00E84D6B">
        <w:rPr>
          <w:b/>
          <w:i/>
          <w:sz w:val="32"/>
          <w:szCs w:val="32"/>
        </w:rPr>
        <w:br/>
      </w:r>
      <w:r w:rsidRPr="00E84D6B">
        <w:rPr>
          <w:b/>
          <w:i/>
          <w:color w:val="FF0000"/>
          <w:sz w:val="32"/>
          <w:szCs w:val="32"/>
        </w:rPr>
        <w:t>Курение в помещениях и местах общего пользования</w:t>
      </w:r>
      <w:r w:rsidRPr="00E84D6B">
        <w:rPr>
          <w:b/>
          <w:i/>
          <w:sz w:val="32"/>
          <w:szCs w:val="32"/>
        </w:rPr>
        <w:t>, попадающих под антитабачный закон: </w:t>
      </w:r>
      <w:r w:rsidRPr="00E84D6B">
        <w:rPr>
          <w:b/>
          <w:i/>
          <w:sz w:val="32"/>
          <w:szCs w:val="32"/>
        </w:rPr>
        <w:br/>
      </w:r>
      <w:r w:rsidR="00F32B2A" w:rsidRPr="00E84D6B">
        <w:rPr>
          <w:b/>
          <w:i/>
          <w:sz w:val="32"/>
          <w:szCs w:val="32"/>
        </w:rPr>
        <w:t xml:space="preserve">а </w:t>
      </w:r>
      <w:r w:rsidRPr="00E84D6B">
        <w:rPr>
          <w:b/>
          <w:i/>
          <w:sz w:val="32"/>
          <w:szCs w:val="32"/>
        </w:rPr>
        <w:t>именно запрещено курение в: госучреждениях, вузах, школах, больницах, стадионах, , подъездах, лифтах, на балконах</w:t>
      </w:r>
      <w:r w:rsidR="00F32B2A" w:rsidRPr="00E84D6B">
        <w:rPr>
          <w:b/>
          <w:i/>
          <w:sz w:val="32"/>
          <w:szCs w:val="32"/>
        </w:rPr>
        <w:t>,</w:t>
      </w:r>
      <w:r w:rsidRPr="00E84D6B">
        <w:rPr>
          <w:b/>
          <w:i/>
          <w:sz w:val="32"/>
          <w:szCs w:val="32"/>
        </w:rPr>
        <w:t xml:space="preserve"> если это мешает соседям, парках, скверах, поездах, на вокзалах, у метро, курение, на  </w:t>
      </w:r>
      <w:r w:rsidR="00F32B2A" w:rsidRPr="00E84D6B">
        <w:rPr>
          <w:b/>
          <w:i/>
          <w:sz w:val="32"/>
          <w:szCs w:val="32"/>
        </w:rPr>
        <w:t xml:space="preserve">лестничных клетках, </w:t>
      </w:r>
      <w:r w:rsidRPr="00E84D6B">
        <w:rPr>
          <w:b/>
          <w:i/>
          <w:sz w:val="32"/>
          <w:szCs w:val="32"/>
        </w:rPr>
        <w:t>балконах и лоджи</w:t>
      </w:r>
      <w:r w:rsidR="00F32B2A" w:rsidRPr="00E84D6B">
        <w:rPr>
          <w:b/>
          <w:i/>
          <w:sz w:val="32"/>
          <w:szCs w:val="32"/>
        </w:rPr>
        <w:t>ях</w:t>
      </w:r>
      <w:r w:rsidRPr="00E84D6B">
        <w:rPr>
          <w:b/>
          <w:i/>
          <w:sz w:val="32"/>
          <w:szCs w:val="32"/>
        </w:rPr>
        <w:t>, лифтах, на рабочих местах</w:t>
      </w:r>
      <w:r w:rsidR="00F32B2A" w:rsidRPr="00E84D6B">
        <w:rPr>
          <w:b/>
          <w:i/>
          <w:sz w:val="32"/>
          <w:szCs w:val="32"/>
        </w:rPr>
        <w:t xml:space="preserve">, </w:t>
      </w:r>
      <w:r w:rsidRPr="00E84D6B">
        <w:rPr>
          <w:b/>
          <w:i/>
          <w:sz w:val="32"/>
          <w:szCs w:val="32"/>
        </w:rPr>
        <w:t>что касается любых остановок наземного транспорта, то не ближе 15 метров от ост</w:t>
      </w:r>
      <w:r w:rsidR="00B713BF" w:rsidRPr="00E84D6B">
        <w:rPr>
          <w:b/>
          <w:i/>
          <w:sz w:val="32"/>
          <w:szCs w:val="32"/>
        </w:rPr>
        <w:t>ановки.</w:t>
      </w:r>
      <w:r w:rsidRPr="00E84D6B">
        <w:rPr>
          <w:b/>
          <w:i/>
          <w:sz w:val="32"/>
          <w:szCs w:val="32"/>
        </w:rPr>
        <w:br/>
        <w:t xml:space="preserve">- </w:t>
      </w:r>
      <w:r w:rsidR="00F32B2A" w:rsidRPr="00E84D6B">
        <w:rPr>
          <w:b/>
          <w:i/>
          <w:sz w:val="32"/>
          <w:szCs w:val="32"/>
        </w:rPr>
        <w:t xml:space="preserve">штраф </w:t>
      </w:r>
      <w:r w:rsidRPr="00E84D6B">
        <w:rPr>
          <w:b/>
          <w:i/>
          <w:sz w:val="32"/>
          <w:szCs w:val="32"/>
        </w:rPr>
        <w:t>от 1.000 до 1.500 руб</w:t>
      </w:r>
      <w:r w:rsidR="00B713BF" w:rsidRPr="00E84D6B">
        <w:rPr>
          <w:b/>
          <w:i/>
          <w:sz w:val="32"/>
          <w:szCs w:val="32"/>
        </w:rPr>
        <w:t>.</w:t>
      </w:r>
    </w:p>
    <w:p w:rsidR="00F32B2A" w:rsidRPr="00E84D6B" w:rsidRDefault="006A7B6A" w:rsidP="006A7B6A">
      <w:pPr>
        <w:pStyle w:val="a8"/>
        <w:spacing w:line="276" w:lineRule="auto"/>
        <w:rPr>
          <w:b/>
          <w:i/>
          <w:sz w:val="32"/>
          <w:szCs w:val="32"/>
        </w:rPr>
      </w:pPr>
      <w:r w:rsidRPr="00E84D6B">
        <w:rPr>
          <w:b/>
          <w:i/>
          <w:color w:val="FF0000"/>
          <w:sz w:val="32"/>
          <w:szCs w:val="32"/>
        </w:rPr>
        <w:t>Продажа несовершеннолетним табачной продукции:</w:t>
      </w:r>
      <w:r w:rsidRPr="00E84D6B">
        <w:rPr>
          <w:b/>
          <w:i/>
          <w:color w:val="FF0000"/>
          <w:sz w:val="32"/>
          <w:szCs w:val="32"/>
        </w:rPr>
        <w:br/>
      </w:r>
      <w:r w:rsidRPr="00E84D6B">
        <w:rPr>
          <w:b/>
          <w:i/>
          <w:sz w:val="32"/>
          <w:szCs w:val="32"/>
        </w:rPr>
        <w:t>- для физических лиц от 3.000 до 5.000 руб.</w:t>
      </w:r>
      <w:r w:rsidRPr="00E84D6B">
        <w:rPr>
          <w:b/>
          <w:i/>
          <w:sz w:val="32"/>
          <w:szCs w:val="32"/>
        </w:rPr>
        <w:br/>
        <w:t>- для должностных лиц от 30.000 до 50.000 руб.</w:t>
      </w:r>
      <w:r w:rsidRPr="00E84D6B">
        <w:rPr>
          <w:b/>
          <w:i/>
          <w:sz w:val="32"/>
          <w:szCs w:val="32"/>
        </w:rPr>
        <w:br/>
        <w:t>- для юридических</w:t>
      </w:r>
      <w:r w:rsidR="00F32B2A" w:rsidRPr="00E84D6B">
        <w:rPr>
          <w:b/>
          <w:i/>
          <w:sz w:val="32"/>
          <w:szCs w:val="32"/>
        </w:rPr>
        <w:t xml:space="preserve"> лиц от 100.000 до 150.000 руб.</w:t>
      </w:r>
    </w:p>
    <w:p w:rsidR="006A7B6A" w:rsidRPr="00E84D6B" w:rsidRDefault="006A7B6A" w:rsidP="006A7B6A">
      <w:pPr>
        <w:pStyle w:val="a8"/>
        <w:spacing w:line="276" w:lineRule="auto"/>
        <w:rPr>
          <w:b/>
          <w:i/>
          <w:sz w:val="32"/>
          <w:szCs w:val="32"/>
        </w:rPr>
      </w:pPr>
      <w:r w:rsidRPr="00E84D6B">
        <w:rPr>
          <w:b/>
          <w:i/>
          <w:color w:val="FF0000"/>
          <w:sz w:val="32"/>
          <w:szCs w:val="32"/>
        </w:rPr>
        <w:t>За навязывание продажи табачной продукции и курения табака:</w:t>
      </w:r>
      <w:r w:rsidRPr="00E84D6B">
        <w:rPr>
          <w:b/>
          <w:i/>
          <w:color w:val="FF0000"/>
          <w:sz w:val="32"/>
          <w:szCs w:val="32"/>
        </w:rPr>
        <w:br/>
      </w:r>
      <w:r w:rsidRPr="00E84D6B">
        <w:rPr>
          <w:b/>
          <w:i/>
          <w:sz w:val="32"/>
          <w:szCs w:val="32"/>
        </w:rPr>
        <w:t>- штраф физическим лицам от  2.000 до 3.000 руб.</w:t>
      </w:r>
      <w:r w:rsidRPr="00E84D6B">
        <w:rPr>
          <w:b/>
          <w:i/>
          <w:sz w:val="32"/>
          <w:szCs w:val="32"/>
        </w:rPr>
        <w:br/>
        <w:t>- должностные лица от 30-ти до 50.000 рублей.</w:t>
      </w:r>
    </w:p>
    <w:p w:rsidR="00F32B2A" w:rsidRPr="00E84D6B" w:rsidRDefault="006A7B6A" w:rsidP="00F32B2A">
      <w:pPr>
        <w:pStyle w:val="a8"/>
        <w:spacing w:line="276" w:lineRule="auto"/>
        <w:rPr>
          <w:b/>
          <w:i/>
          <w:sz w:val="32"/>
          <w:szCs w:val="32"/>
        </w:rPr>
      </w:pPr>
      <w:r w:rsidRPr="00E84D6B">
        <w:rPr>
          <w:b/>
          <w:i/>
          <w:sz w:val="32"/>
          <w:szCs w:val="32"/>
        </w:rPr>
        <w:t>- юридическим лицам грозит штраф от 100.000 до 150.000 рублей.</w:t>
      </w:r>
    </w:p>
    <w:p w:rsidR="00F32B2A" w:rsidRPr="00E84D6B" w:rsidRDefault="00F32B2A" w:rsidP="00F32B2A">
      <w:pPr>
        <w:pStyle w:val="a8"/>
        <w:spacing w:line="276" w:lineRule="auto"/>
        <w:jc w:val="both"/>
        <w:rPr>
          <w:b/>
          <w:i/>
          <w:sz w:val="32"/>
          <w:szCs w:val="32"/>
        </w:rPr>
      </w:pPr>
    </w:p>
    <w:p w:rsidR="00F32B2A" w:rsidRPr="00E84D6B" w:rsidRDefault="00F32B2A" w:rsidP="00F32B2A">
      <w:pPr>
        <w:pStyle w:val="a8"/>
        <w:spacing w:line="276" w:lineRule="auto"/>
        <w:jc w:val="both"/>
        <w:rPr>
          <w:b/>
          <w:i/>
          <w:sz w:val="32"/>
          <w:szCs w:val="32"/>
        </w:rPr>
      </w:pPr>
    </w:p>
    <w:p w:rsidR="00EE4600" w:rsidRPr="00E84D6B" w:rsidRDefault="00EE4600" w:rsidP="002E346C">
      <w:pPr>
        <w:spacing w:after="0" w:line="240" w:lineRule="auto"/>
        <w:jc w:val="both"/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</w:pPr>
    </w:p>
    <w:p w:rsidR="00EE4600" w:rsidRPr="00E84D6B" w:rsidRDefault="00EE4600" w:rsidP="00EE4600">
      <w:pPr>
        <w:spacing w:after="0" w:line="240" w:lineRule="auto"/>
        <w:ind w:left="91"/>
        <w:jc w:val="center"/>
        <w:rPr>
          <w:rFonts w:eastAsia="Times New Roman"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bCs/>
          <w:i/>
          <w:color w:val="FF0000"/>
          <w:sz w:val="40"/>
          <w:szCs w:val="40"/>
          <w:lang w:eastAsia="ru-RU"/>
        </w:rPr>
        <w:t>Информация для школьника</w:t>
      </w:r>
    </w:p>
    <w:p w:rsidR="00EE4600" w:rsidRPr="00E84D6B" w:rsidRDefault="00EE4600" w:rsidP="00EE4600">
      <w:pPr>
        <w:shd w:val="clear" w:color="auto" w:fill="FFFFFF"/>
        <w:spacing w:after="0" w:line="240" w:lineRule="auto"/>
        <w:ind w:left="91"/>
        <w:jc w:val="both"/>
        <w:rPr>
          <w:rFonts w:eastAsia="Times New Roman"/>
          <w:i/>
          <w:color w:val="000000"/>
          <w:sz w:val="28"/>
          <w:szCs w:val="28"/>
          <w:lang w:val="be-BY" w:eastAsia="ru-RU"/>
        </w:rPr>
      </w:pPr>
      <w:r w:rsidRPr="00E84D6B">
        <w:rPr>
          <w:rFonts w:eastAsia="Times New Roman"/>
          <w:i/>
          <w:color w:val="000000"/>
          <w:sz w:val="28"/>
          <w:szCs w:val="28"/>
          <w:lang w:val="be-BY" w:eastAsia="ru-RU"/>
        </w:rPr>
        <w:t xml:space="preserve"> </w:t>
      </w:r>
    </w:p>
    <w:p w:rsidR="00EE4600" w:rsidRPr="00E84D6B" w:rsidRDefault="00EE4600" w:rsidP="00EE4600">
      <w:pPr>
        <w:spacing w:after="120" w:line="240" w:lineRule="auto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484848"/>
          <w:sz w:val="32"/>
          <w:szCs w:val="32"/>
          <w:lang w:eastAsia="ru-RU"/>
        </w:rPr>
        <w:t xml:space="preserve">       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>В целях предупреждения посягательств на жизнь, личную и имущественную безопас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ность несовершеннолетних необходимо соблюдать следующие меры предосторожности:</w:t>
      </w:r>
    </w:p>
    <w:p w:rsidR="00EE4600" w:rsidRPr="00E84D6B" w:rsidRDefault="00EE4600" w:rsidP="00EE4600">
      <w:pPr>
        <w:spacing w:after="120" w:line="240" w:lineRule="auto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>•     не вступать в контакт с незнакомыми лицами, предлагающими за угощение совершить со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вместную прогулку, подвезти куда-либо на машине;</w:t>
      </w:r>
    </w:p>
    <w:p w:rsidR="00EE4600" w:rsidRPr="00E84D6B" w:rsidRDefault="00EE4600" w:rsidP="00EE4600">
      <w:pPr>
        <w:spacing w:after="120" w:line="240" w:lineRule="auto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>•     не садиться в машину вместе с незнакомыми людьми, особенно если они сами предлагают;</w:t>
      </w:r>
    </w:p>
    <w:p w:rsidR="00EE4600" w:rsidRPr="00E84D6B" w:rsidRDefault="00EE4600" w:rsidP="00EE4600">
      <w:pPr>
        <w:spacing w:after="120" w:line="240" w:lineRule="auto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>•     не открывать незнакомым, пытающимся войти в квартиру под предлогом: воспользовать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ся вашим телефоном,  попить воды, перепеленать ребенка, взять ручку или бума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гу, чтобы написать записку соседу, и т.п.;</w:t>
      </w:r>
    </w:p>
    <w:p w:rsidR="00EE4600" w:rsidRPr="00E84D6B" w:rsidRDefault="00EE4600" w:rsidP="00EE4600">
      <w:pPr>
        <w:spacing w:after="120" w:line="240" w:lineRule="auto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>•     не выходить на улицу в темное время суток без сопровождения взрослых;</w:t>
      </w:r>
    </w:p>
    <w:p w:rsidR="00EE4600" w:rsidRPr="00E84D6B" w:rsidRDefault="00EE4600" w:rsidP="00EE4600">
      <w:pPr>
        <w:spacing w:after="120" w:line="240" w:lineRule="auto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>•     не оставлять личные вещи, ценности без присмотра на улице, во дворах, театрах, дискоте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ках, домах культуры и других местах.</w:t>
      </w:r>
    </w:p>
    <w:p w:rsidR="00EE4600" w:rsidRPr="00E84D6B" w:rsidRDefault="00EE4600" w:rsidP="00EE4600">
      <w:pPr>
        <w:spacing w:after="0" w:line="240" w:lineRule="auto"/>
        <w:rPr>
          <w:rFonts w:eastAsia="Times New Roman"/>
          <w:b/>
          <w:i/>
          <w:color w:val="FF0000"/>
          <w:sz w:val="44"/>
          <w:szCs w:val="44"/>
          <w:u w:val="single"/>
          <w:lang w:val="be-BY" w:eastAsia="ru-RU"/>
        </w:rPr>
      </w:pPr>
    </w:p>
    <w:p w:rsidR="00EE4600" w:rsidRPr="00E84D6B" w:rsidRDefault="00EE4600" w:rsidP="00EE4600">
      <w:pPr>
        <w:spacing w:after="0" w:line="240" w:lineRule="auto"/>
        <w:jc w:val="center"/>
        <w:rPr>
          <w:rFonts w:eastAsia="Times New Roman"/>
          <w:b/>
          <w:i/>
          <w:color w:val="FF0000"/>
          <w:sz w:val="40"/>
          <w:szCs w:val="40"/>
          <w:lang w:eastAsia="ru-RU"/>
        </w:rPr>
      </w:pPr>
      <w:r w:rsidRPr="00E84D6B">
        <w:rPr>
          <w:rFonts w:eastAsia="Times New Roman"/>
          <w:b/>
          <w:i/>
          <w:color w:val="FF0000"/>
          <w:sz w:val="40"/>
          <w:szCs w:val="40"/>
          <w:lang w:val="be-BY" w:eastAsia="ru-RU"/>
        </w:rPr>
        <w:t>Помните, что вы несовершеннолетний</w:t>
      </w:r>
    </w:p>
    <w:p w:rsidR="00EE4600" w:rsidRPr="00E84D6B" w:rsidRDefault="00EE4600" w:rsidP="00EE4600">
      <w:pPr>
        <w:spacing w:after="0" w:line="240" w:lineRule="auto"/>
        <w:jc w:val="center"/>
        <w:rPr>
          <w:rFonts w:eastAsia="Times New Roman"/>
          <w:b/>
          <w:i/>
          <w:color w:val="FF0000"/>
          <w:sz w:val="40"/>
          <w:szCs w:val="40"/>
          <w:lang w:eastAsia="ru-RU"/>
        </w:rPr>
      </w:pPr>
    </w:p>
    <w:p w:rsidR="00EE4600" w:rsidRPr="00E84D6B" w:rsidRDefault="00EE4600" w:rsidP="00EE4600">
      <w:pPr>
        <w:spacing w:after="120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 xml:space="preserve">   При задержании вы можете не подписывать документы без присутствия взрослых.</w:t>
      </w:r>
    </w:p>
    <w:p w:rsidR="00EE4600" w:rsidRPr="00E84D6B" w:rsidRDefault="00EE4600" w:rsidP="00EE4600">
      <w:pPr>
        <w:spacing w:after="120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 xml:space="preserve">   Попросите работников правоохранительных органов пригласить родителей, родственни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ков или представителя школы для выяснения создавшегося конфликта.</w:t>
      </w:r>
    </w:p>
    <w:p w:rsidR="00EE4600" w:rsidRPr="00E84D6B" w:rsidRDefault="00EE4600" w:rsidP="00EE4600">
      <w:pPr>
        <w:spacing w:after="120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 xml:space="preserve">   В протоколе задержания кроме анкетных данных и точного времени (до минуты) задер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жания должна быть указана статья УК, на основании которой вас задержали. Здесь долж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ны быть объяснения того, кто вас задержал, могут быть и ваши объяснения.</w:t>
      </w:r>
    </w:p>
    <w:p w:rsidR="00EE4600" w:rsidRPr="00E84D6B" w:rsidRDefault="00EE4600" w:rsidP="00EE4600">
      <w:pPr>
        <w:spacing w:after="120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t xml:space="preserve">   Отсчет задержания идет от времени (в часах и минутах), указанного в протоколе задер</w:t>
      </w:r>
      <w:r w:rsidRPr="00E84D6B">
        <w:rPr>
          <w:rFonts w:eastAsia="Times New Roman"/>
          <w:b/>
          <w:i/>
          <w:color w:val="000000"/>
          <w:sz w:val="32"/>
          <w:szCs w:val="32"/>
          <w:lang w:val="be-BY" w:eastAsia="ru-RU"/>
        </w:rPr>
        <w:softHyphen/>
        <w:t>жания или обыска, поэтому на них обратите особое внимание. Если время указано не точно, то отметьте это в протоколе или объяснении.</w:t>
      </w:r>
    </w:p>
    <w:p w:rsidR="00EE4600" w:rsidRPr="00E84D6B" w:rsidRDefault="00EE4600" w:rsidP="00EE4600">
      <w:pPr>
        <w:tabs>
          <w:tab w:val="left" w:pos="1580"/>
        </w:tabs>
        <w:spacing w:after="0" w:line="240" w:lineRule="auto"/>
        <w:ind w:left="680"/>
        <w:jc w:val="both"/>
        <w:rPr>
          <w:rFonts w:eastAsia="Times New Roman"/>
          <w:b/>
          <w:i/>
          <w:color w:val="000000"/>
          <w:sz w:val="32"/>
          <w:szCs w:val="32"/>
          <w:lang w:val="be-BY" w:eastAsia="ru-RU"/>
        </w:rPr>
      </w:pPr>
    </w:p>
    <w:p w:rsidR="00EE4600" w:rsidRPr="00E84D6B" w:rsidRDefault="00EE4600" w:rsidP="00EE4600">
      <w:pPr>
        <w:pStyle w:val="a3"/>
        <w:spacing w:before="0" w:beforeAutospacing="0" w:after="0" w:afterAutospacing="0"/>
        <w:jc w:val="center"/>
        <w:rPr>
          <w:b/>
          <w:i/>
          <w:iCs/>
          <w:color w:val="FF0000"/>
          <w:sz w:val="44"/>
          <w:szCs w:val="44"/>
        </w:rPr>
      </w:pPr>
      <w:bookmarkStart w:id="0" w:name="1010331-L-103"/>
      <w:r w:rsidRPr="00E84D6B">
        <w:rPr>
          <w:b/>
          <w:i/>
          <w:iCs/>
          <w:color w:val="FF0000"/>
          <w:sz w:val="44"/>
          <w:szCs w:val="44"/>
        </w:rPr>
        <w:t>Конвенция о правах ребенка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iCs/>
          <w:color w:val="006699"/>
          <w:sz w:val="32"/>
          <w:szCs w:val="32"/>
        </w:rPr>
        <w:t xml:space="preserve">Основные положения Конвенции. </w:t>
      </w:r>
      <w:bookmarkEnd w:id="0"/>
      <w:r w:rsidRPr="00E84D6B">
        <w:rPr>
          <w:i/>
          <w:sz w:val="32"/>
          <w:szCs w:val="32"/>
        </w:rPr>
        <w:t xml:space="preserve">Согласно Конвенции, основным принципом защиты прав детей является признание приоритета интересов детей. Особенно выделяется требование особой заботы общества о социально уязвимых группах детей: сиротах, инвалидах, беженцах, и т.п.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В соответствии с этими принципами: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1. Ребенок имеет право на жизнь и здоровое развитие.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2. Ребенок имеет право на сохранение своей индивидуальности, включая гражданство, имя и семейные связи.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3. Ребенок имеет право на свободу личности, свободу мысли, совести и религии. Это право включает в себя свободу выражать свое мнение в устной, письменной или печатной форме, в форме произведений искусства или с помощью других средств по выбору ребенка.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4. Ребенок имеет право на защиту от всех форм физического или психологического насилия, эксплуатации, оскорбления, небрежного или грубого обращения как со стороны родителей, так и законных опекунов или любого другого лица, заботящегося о ребенке.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5. Ребенок, лишенный своего семейного окружения, имеет право на особую защиту и помощь, предоставляемые государством.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6. Ребенок имеет право на уровень жизни, необходимый для его физического, умственного, духовного, нравственного и социального развития. Неполноценный в умственном или физическом отношении ребенок должен вести полноценную и достойную жизнь в условиях, которые обеспечивают его достоинство, способствуют его уверенности в себе и облегчают его активное участие в жизни общества.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7. Ребенок имеет право на здравоохранение и социальное обеспечение, включая социальное страхование.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8. Ребенок имеет право на образование, которое должно быть направлено на развитие личности, талантов и умственных и физических способностей ребенка в их самом полном объеме.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9. Ребенок имеет право пользоваться родным языком, исповедовать религию своих родителей, даже если он принадлежит к этнической, религиозной или языковой группе, которая в данном государстве составляет меньшинство. </w:t>
      </w:r>
    </w:p>
    <w:p w:rsidR="00EE4600" w:rsidRPr="00E84D6B" w:rsidRDefault="00EE4600" w:rsidP="00EE4600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E84D6B">
        <w:rPr>
          <w:i/>
          <w:sz w:val="32"/>
          <w:szCs w:val="32"/>
        </w:rPr>
        <w:t xml:space="preserve">10. Ребенок имеет право на отдых и досуг, право участвовать в играх и развлекательных мероприятиях, соответствующих его возрасту, свободно участвовать в культурной жизни и заниматься искусством. </w:t>
      </w:r>
    </w:p>
    <w:p w:rsidR="00DD114C" w:rsidRPr="00E84D6B" w:rsidRDefault="00DD114C" w:rsidP="00DD114C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</w:p>
    <w:p w:rsidR="00DD114C" w:rsidRPr="00E84D6B" w:rsidRDefault="00DD114C" w:rsidP="00DD114C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/>
          <w:i/>
          <w:color w:val="000000" w:themeColor="text1"/>
          <w:sz w:val="32"/>
          <w:szCs w:val="32"/>
          <w:lang w:eastAsia="ru-RU"/>
        </w:rPr>
      </w:pPr>
    </w:p>
    <w:p w:rsidR="00EE4600" w:rsidRPr="00B23A40" w:rsidRDefault="002E346C" w:rsidP="00EE4600">
      <w:pPr>
        <w:jc w:val="center"/>
        <w:rPr>
          <w:rFonts w:ascii="Arial" w:hAnsi="Arial" w:cs="Arial"/>
          <w:color w:val="FF0000"/>
          <w:sz w:val="48"/>
          <w:szCs w:val="48"/>
        </w:rPr>
      </w:pPr>
      <w:r w:rsidRPr="00B23A40">
        <w:rPr>
          <w:b/>
          <w:bCs/>
          <w:color w:val="FF0000"/>
          <w:spacing w:val="-16"/>
          <w:sz w:val="48"/>
          <w:szCs w:val="48"/>
        </w:rPr>
        <w:t xml:space="preserve">    </w:t>
      </w:r>
      <w:r w:rsidR="00EE4600" w:rsidRPr="00B23A40">
        <w:rPr>
          <w:b/>
          <w:bCs/>
          <w:color w:val="FF0000"/>
          <w:spacing w:val="-16"/>
          <w:sz w:val="48"/>
          <w:szCs w:val="48"/>
        </w:rPr>
        <w:t>Полезные телефоны:</w:t>
      </w:r>
      <w:r w:rsidR="00EE4600" w:rsidRPr="00B23A40">
        <w:rPr>
          <w:rFonts w:ascii="Arial" w:hAnsi="Arial" w:cs="Arial"/>
          <w:color w:val="FF0000"/>
          <w:sz w:val="48"/>
          <w:szCs w:val="48"/>
        </w:rPr>
        <w:t>     </w:t>
      </w:r>
    </w:p>
    <w:p w:rsidR="00EE4600" w:rsidRPr="00B23A40" w:rsidRDefault="00EE4600" w:rsidP="00EE4600">
      <w:pPr>
        <w:pStyle w:val="a8"/>
        <w:jc w:val="center"/>
        <w:rPr>
          <w:b/>
          <w:spacing w:val="-4"/>
          <w:sz w:val="40"/>
          <w:szCs w:val="40"/>
        </w:rPr>
      </w:pPr>
      <w:r w:rsidRPr="00B23A40">
        <w:rPr>
          <w:b/>
          <w:sz w:val="40"/>
          <w:szCs w:val="40"/>
        </w:rPr>
        <w:t xml:space="preserve">Телефон доверия </w:t>
      </w:r>
      <w:proofErr w:type="gramStart"/>
      <w:r w:rsidR="00E84D6B" w:rsidRPr="00B23A40">
        <w:rPr>
          <w:b/>
          <w:sz w:val="40"/>
          <w:szCs w:val="40"/>
        </w:rPr>
        <w:t>МВД</w:t>
      </w:r>
      <w:r w:rsidRPr="00B23A40">
        <w:rPr>
          <w:b/>
          <w:sz w:val="40"/>
          <w:szCs w:val="40"/>
        </w:rPr>
        <w:t xml:space="preserve">  по</w:t>
      </w:r>
      <w:proofErr w:type="gramEnd"/>
      <w:r w:rsidRPr="00B23A40">
        <w:rPr>
          <w:b/>
          <w:sz w:val="40"/>
          <w:szCs w:val="40"/>
        </w:rPr>
        <w:t xml:space="preserve"> </w:t>
      </w:r>
      <w:r w:rsidR="00E84D6B" w:rsidRPr="00B23A40">
        <w:rPr>
          <w:b/>
          <w:spacing w:val="-4"/>
          <w:sz w:val="40"/>
          <w:szCs w:val="40"/>
        </w:rPr>
        <w:t>Республике Тыва</w:t>
      </w:r>
    </w:p>
    <w:p w:rsidR="00EE4600" w:rsidRDefault="00E84D6B" w:rsidP="00EE4600">
      <w:pPr>
        <w:pStyle w:val="a8"/>
        <w:jc w:val="center"/>
        <w:rPr>
          <w:rStyle w:val="a6"/>
          <w:color w:val="FF0000"/>
          <w:sz w:val="40"/>
          <w:shd w:val="clear" w:color="auto" w:fill="FFFFFF"/>
        </w:rPr>
      </w:pPr>
      <w:r w:rsidRPr="00B23A40">
        <w:rPr>
          <w:rStyle w:val="a6"/>
          <w:color w:val="FF0000"/>
          <w:sz w:val="40"/>
          <w:shd w:val="clear" w:color="auto" w:fill="FFFFFF"/>
        </w:rPr>
        <w:t>(8-394-22) 9-35-97</w:t>
      </w:r>
    </w:p>
    <w:p w:rsidR="00B23A40" w:rsidRPr="00B23A40" w:rsidRDefault="00B23A40" w:rsidP="00EE4600">
      <w:pPr>
        <w:pStyle w:val="a8"/>
        <w:jc w:val="center"/>
        <w:rPr>
          <w:rStyle w:val="a6"/>
          <w:color w:val="FF0000"/>
          <w:sz w:val="40"/>
          <w:shd w:val="clear" w:color="auto" w:fill="FFFFFF"/>
        </w:rPr>
      </w:pPr>
    </w:p>
    <w:p w:rsidR="00E84D6B" w:rsidRPr="00B23A40" w:rsidRDefault="00E84D6B" w:rsidP="00EE4600">
      <w:pPr>
        <w:pStyle w:val="a8"/>
        <w:jc w:val="center"/>
        <w:rPr>
          <w:b/>
          <w:sz w:val="40"/>
          <w:szCs w:val="40"/>
        </w:rPr>
      </w:pPr>
    </w:p>
    <w:p w:rsidR="00E84D6B" w:rsidRPr="00B23A40" w:rsidRDefault="00E84D6B" w:rsidP="00E84D6B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6"/>
          <w:color w:val="000000"/>
          <w:sz w:val="40"/>
        </w:rPr>
      </w:pPr>
      <w:r w:rsidRPr="00B23A40">
        <w:rPr>
          <w:rStyle w:val="a6"/>
          <w:color w:val="000000"/>
          <w:sz w:val="40"/>
        </w:rPr>
        <w:t>МО МВД</w:t>
      </w:r>
      <w:r w:rsidRPr="00B23A40">
        <w:rPr>
          <w:color w:val="000000"/>
          <w:sz w:val="40"/>
        </w:rPr>
        <w:t> </w:t>
      </w:r>
      <w:r w:rsidRPr="00B23A40">
        <w:rPr>
          <w:rStyle w:val="a6"/>
          <w:color w:val="000000"/>
          <w:sz w:val="40"/>
        </w:rPr>
        <w:t>России «</w:t>
      </w:r>
      <w:proofErr w:type="spellStart"/>
      <w:r w:rsidRPr="00B23A40">
        <w:rPr>
          <w:rStyle w:val="a6"/>
          <w:color w:val="000000"/>
          <w:sz w:val="40"/>
        </w:rPr>
        <w:t>Тандинский</w:t>
      </w:r>
      <w:proofErr w:type="spellEnd"/>
      <w:r w:rsidRPr="00B23A40">
        <w:rPr>
          <w:rStyle w:val="a6"/>
          <w:color w:val="000000"/>
          <w:sz w:val="40"/>
        </w:rPr>
        <w:t>»</w:t>
      </w:r>
      <w:r w:rsidRPr="00B23A40">
        <w:rPr>
          <w:rStyle w:val="a6"/>
          <w:color w:val="000000"/>
          <w:sz w:val="40"/>
        </w:rPr>
        <w:t>.</w:t>
      </w:r>
    </w:p>
    <w:p w:rsidR="00E84D6B" w:rsidRDefault="00E84D6B" w:rsidP="00E84D6B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FF0000"/>
          <w:sz w:val="40"/>
        </w:rPr>
      </w:pPr>
      <w:r w:rsidRPr="00B23A40">
        <w:rPr>
          <w:color w:val="000000"/>
          <w:sz w:val="40"/>
        </w:rPr>
        <w:t>Дежурная часть:</w:t>
      </w:r>
      <w:r w:rsidRPr="00B23A40">
        <w:rPr>
          <w:color w:val="000000"/>
          <w:sz w:val="40"/>
        </w:rPr>
        <w:t xml:space="preserve"> </w:t>
      </w:r>
      <w:r w:rsidRPr="00B23A40">
        <w:rPr>
          <w:b/>
          <w:color w:val="FF0000"/>
          <w:sz w:val="40"/>
        </w:rPr>
        <w:t>8 (394 22) 9-39-72</w:t>
      </w:r>
    </w:p>
    <w:p w:rsidR="00B23A40" w:rsidRPr="00B23A40" w:rsidRDefault="00B23A40" w:rsidP="00E84D6B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FF0000"/>
          <w:sz w:val="40"/>
        </w:rPr>
      </w:pPr>
    </w:p>
    <w:p w:rsidR="00EE4600" w:rsidRPr="00B23A40" w:rsidRDefault="00EE4600" w:rsidP="00EE4600">
      <w:pPr>
        <w:pStyle w:val="a8"/>
        <w:jc w:val="center"/>
        <w:rPr>
          <w:b/>
          <w:bCs/>
          <w:sz w:val="40"/>
          <w:szCs w:val="40"/>
        </w:rPr>
      </w:pPr>
    </w:p>
    <w:p w:rsidR="00EE4600" w:rsidRPr="00B23A40" w:rsidRDefault="00EE4600" w:rsidP="00EE4600">
      <w:pPr>
        <w:pStyle w:val="a8"/>
        <w:jc w:val="center"/>
        <w:rPr>
          <w:b/>
          <w:bCs/>
          <w:sz w:val="40"/>
          <w:szCs w:val="40"/>
        </w:rPr>
      </w:pPr>
      <w:r w:rsidRPr="00B23A40">
        <w:rPr>
          <w:b/>
          <w:bCs/>
          <w:sz w:val="40"/>
          <w:szCs w:val="40"/>
        </w:rPr>
        <w:t>Единый номер детского телефона доверия</w:t>
      </w:r>
      <w:r w:rsidR="00B23A40">
        <w:rPr>
          <w:b/>
          <w:bCs/>
          <w:sz w:val="40"/>
          <w:szCs w:val="40"/>
        </w:rPr>
        <w:t xml:space="preserve"> на базе Центра «</w:t>
      </w:r>
      <w:proofErr w:type="spellStart"/>
      <w:r w:rsidR="00B23A40">
        <w:rPr>
          <w:b/>
          <w:bCs/>
          <w:sz w:val="40"/>
          <w:szCs w:val="40"/>
        </w:rPr>
        <w:t>Сайзырал</w:t>
      </w:r>
      <w:proofErr w:type="spellEnd"/>
      <w:r w:rsidR="00B23A40">
        <w:rPr>
          <w:b/>
          <w:bCs/>
          <w:sz w:val="40"/>
          <w:szCs w:val="40"/>
        </w:rPr>
        <w:t>»</w:t>
      </w:r>
    </w:p>
    <w:p w:rsidR="00EE4600" w:rsidRDefault="00EE4600" w:rsidP="00EE4600">
      <w:pPr>
        <w:pStyle w:val="a8"/>
        <w:jc w:val="center"/>
        <w:rPr>
          <w:b/>
          <w:bCs/>
          <w:color w:val="FF0000"/>
          <w:sz w:val="40"/>
          <w:szCs w:val="40"/>
        </w:rPr>
      </w:pPr>
      <w:r w:rsidRPr="00B23A40">
        <w:rPr>
          <w:b/>
          <w:bCs/>
          <w:color w:val="FF0000"/>
          <w:sz w:val="40"/>
          <w:szCs w:val="40"/>
        </w:rPr>
        <w:t>8-800-200-01-22</w:t>
      </w:r>
    </w:p>
    <w:p w:rsidR="00B23A40" w:rsidRPr="00B23A40" w:rsidRDefault="00B23A40" w:rsidP="00EE4600">
      <w:pPr>
        <w:pStyle w:val="a8"/>
        <w:jc w:val="center"/>
        <w:rPr>
          <w:b/>
          <w:bCs/>
          <w:color w:val="FF0000"/>
          <w:sz w:val="40"/>
          <w:szCs w:val="40"/>
        </w:rPr>
      </w:pPr>
    </w:p>
    <w:p w:rsidR="00EE4600" w:rsidRPr="00B23A40" w:rsidRDefault="00EE4600" w:rsidP="00EE4600">
      <w:pPr>
        <w:pStyle w:val="a8"/>
        <w:jc w:val="center"/>
        <w:rPr>
          <w:b/>
          <w:sz w:val="40"/>
          <w:szCs w:val="40"/>
        </w:rPr>
      </w:pPr>
    </w:p>
    <w:p w:rsidR="007F14F0" w:rsidRDefault="007F14F0" w:rsidP="00EE4600">
      <w:pPr>
        <w:pStyle w:val="a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Уполномоченный по правам </w:t>
      </w:r>
      <w:r w:rsidR="00EE4600" w:rsidRPr="00B23A40">
        <w:rPr>
          <w:b/>
          <w:sz w:val="40"/>
          <w:szCs w:val="40"/>
        </w:rPr>
        <w:t xml:space="preserve">ребенка </w:t>
      </w:r>
    </w:p>
    <w:p w:rsidR="00EE4600" w:rsidRPr="00B23A40" w:rsidRDefault="00EE4600" w:rsidP="00EE4600">
      <w:pPr>
        <w:pStyle w:val="a8"/>
        <w:jc w:val="center"/>
        <w:rPr>
          <w:b/>
          <w:sz w:val="40"/>
          <w:szCs w:val="40"/>
        </w:rPr>
      </w:pPr>
      <w:r w:rsidRPr="00B23A40">
        <w:rPr>
          <w:b/>
          <w:sz w:val="40"/>
          <w:szCs w:val="40"/>
        </w:rPr>
        <w:t xml:space="preserve">в </w:t>
      </w:r>
      <w:r w:rsidR="00E84D6B" w:rsidRPr="00B23A40">
        <w:rPr>
          <w:b/>
          <w:sz w:val="40"/>
          <w:szCs w:val="40"/>
        </w:rPr>
        <w:t>Республике Тыва</w:t>
      </w:r>
    </w:p>
    <w:p w:rsidR="00EE4600" w:rsidRPr="00B23A40" w:rsidRDefault="00E84D6B" w:rsidP="00EE4600">
      <w:pPr>
        <w:pStyle w:val="a8"/>
        <w:jc w:val="center"/>
        <w:rPr>
          <w:b/>
          <w:color w:val="FF0000"/>
          <w:sz w:val="40"/>
        </w:rPr>
      </w:pPr>
      <w:hyperlink r:id="rId6" w:history="1">
        <w:r w:rsidRPr="00B23A40">
          <w:rPr>
            <w:rStyle w:val="a5"/>
            <w:b/>
            <w:color w:val="FF0000"/>
            <w:sz w:val="40"/>
            <w:bdr w:val="none" w:sz="0" w:space="0" w:color="auto" w:frame="1"/>
            <w:shd w:val="clear" w:color="auto" w:fill="FFFFFF"/>
          </w:rPr>
          <w:t>8 (39422) 26308</w:t>
        </w:r>
      </w:hyperlink>
    </w:p>
    <w:p w:rsidR="00E84D6B" w:rsidRPr="00B23A40" w:rsidRDefault="00E84D6B" w:rsidP="00EE4600">
      <w:pPr>
        <w:pStyle w:val="a8"/>
        <w:jc w:val="center"/>
        <w:rPr>
          <w:b/>
          <w:sz w:val="40"/>
          <w:szCs w:val="40"/>
        </w:rPr>
      </w:pPr>
    </w:p>
    <w:p w:rsidR="00EE4600" w:rsidRPr="00B23A40" w:rsidRDefault="00EE4600" w:rsidP="00EE4600">
      <w:pPr>
        <w:shd w:val="clear" w:color="auto" w:fill="FFFFFF"/>
        <w:tabs>
          <w:tab w:val="left" w:pos="3576"/>
        </w:tabs>
        <w:ind w:left="6"/>
        <w:jc w:val="center"/>
        <w:rPr>
          <w:b/>
          <w:bCs/>
          <w:color w:val="FF0000"/>
          <w:spacing w:val="-4"/>
          <w:sz w:val="40"/>
          <w:szCs w:val="40"/>
        </w:rPr>
      </w:pPr>
    </w:p>
    <w:p w:rsidR="00EE4600" w:rsidRPr="00B23A40" w:rsidRDefault="002E346C" w:rsidP="00A32E0B">
      <w:pPr>
        <w:pStyle w:val="2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bookmarkStart w:id="1" w:name="_GoBack"/>
      <w:bookmarkEnd w:id="1"/>
      <w:r w:rsidRPr="00B23A40">
        <w:rPr>
          <w:sz w:val="40"/>
          <w:szCs w:val="40"/>
        </w:rPr>
        <w:t xml:space="preserve">Комиссия по делам несовершеннолетних при Администрации </w:t>
      </w:r>
      <w:r w:rsidR="00A32E0B" w:rsidRPr="00B23A40">
        <w:rPr>
          <w:sz w:val="40"/>
          <w:szCs w:val="40"/>
        </w:rPr>
        <w:t xml:space="preserve"> </w:t>
      </w:r>
    </w:p>
    <w:p w:rsidR="002E346C" w:rsidRPr="00B23A40" w:rsidRDefault="002E346C" w:rsidP="002E346C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</w:p>
    <w:p w:rsidR="002E346C" w:rsidRPr="00B23A40" w:rsidRDefault="002E346C" w:rsidP="00EE4600">
      <w:pPr>
        <w:shd w:val="clear" w:color="auto" w:fill="FFFFFF"/>
        <w:spacing w:before="2" w:line="298" w:lineRule="exact"/>
        <w:ind w:left="65"/>
        <w:jc w:val="center"/>
        <w:rPr>
          <w:b/>
          <w:color w:val="FF0000"/>
          <w:sz w:val="40"/>
          <w:szCs w:val="40"/>
        </w:rPr>
      </w:pPr>
      <w:r w:rsidRPr="00B23A40">
        <w:rPr>
          <w:b/>
          <w:color w:val="FF0000"/>
          <w:sz w:val="40"/>
          <w:szCs w:val="40"/>
        </w:rPr>
        <w:t xml:space="preserve"> </w:t>
      </w:r>
    </w:p>
    <w:p w:rsidR="002E346C" w:rsidRPr="00B23A40" w:rsidRDefault="002E346C" w:rsidP="00EE4600">
      <w:pPr>
        <w:shd w:val="clear" w:color="auto" w:fill="FFFFFF"/>
        <w:spacing w:before="2" w:line="298" w:lineRule="exact"/>
        <w:ind w:left="65"/>
        <w:jc w:val="center"/>
        <w:rPr>
          <w:color w:val="FF0000"/>
          <w:sz w:val="40"/>
          <w:szCs w:val="40"/>
        </w:rPr>
      </w:pPr>
    </w:p>
    <w:p w:rsidR="002E346C" w:rsidRPr="00B23A40" w:rsidRDefault="002E346C" w:rsidP="00EE4600">
      <w:pPr>
        <w:shd w:val="clear" w:color="auto" w:fill="FFFFFF"/>
        <w:spacing w:before="2" w:line="298" w:lineRule="exact"/>
        <w:ind w:left="65"/>
        <w:jc w:val="center"/>
        <w:rPr>
          <w:color w:val="FF0000"/>
          <w:sz w:val="40"/>
          <w:szCs w:val="40"/>
        </w:rPr>
      </w:pPr>
    </w:p>
    <w:p w:rsidR="00EE4600" w:rsidRPr="00E84D6B" w:rsidRDefault="002E346C" w:rsidP="00EE4600">
      <w:pPr>
        <w:shd w:val="clear" w:color="auto" w:fill="FFFFFF"/>
        <w:spacing w:before="2" w:line="298" w:lineRule="exact"/>
        <w:ind w:left="65"/>
        <w:jc w:val="center"/>
        <w:rPr>
          <w:i/>
          <w:color w:val="FF0000"/>
          <w:spacing w:val="-3"/>
          <w:sz w:val="40"/>
          <w:szCs w:val="40"/>
        </w:rPr>
      </w:pPr>
      <w:r w:rsidRPr="00E84D6B">
        <w:rPr>
          <w:i/>
          <w:color w:val="FF0000"/>
          <w:sz w:val="40"/>
          <w:szCs w:val="40"/>
        </w:rPr>
        <w:t xml:space="preserve"> </w:t>
      </w:r>
    </w:p>
    <w:p w:rsidR="00EE4600" w:rsidRPr="00E84D6B" w:rsidRDefault="00EE4600" w:rsidP="00EE4600">
      <w:pPr>
        <w:tabs>
          <w:tab w:val="num" w:pos="360"/>
        </w:tabs>
        <w:ind w:left="360" w:hanging="180"/>
        <w:jc w:val="center"/>
        <w:rPr>
          <w:i/>
        </w:rPr>
      </w:pPr>
    </w:p>
    <w:p w:rsidR="00EE4600" w:rsidRPr="00E84D6B" w:rsidRDefault="00EE4600" w:rsidP="00EE4600">
      <w:pPr>
        <w:tabs>
          <w:tab w:val="num" w:pos="360"/>
        </w:tabs>
        <w:ind w:left="360" w:hanging="180"/>
        <w:jc w:val="center"/>
        <w:rPr>
          <w:i/>
        </w:rPr>
      </w:pPr>
    </w:p>
    <w:p w:rsidR="00EE4600" w:rsidRPr="00E84D6B" w:rsidRDefault="00EE4600" w:rsidP="00EE4600">
      <w:pPr>
        <w:tabs>
          <w:tab w:val="num" w:pos="360"/>
        </w:tabs>
        <w:ind w:left="360" w:hanging="180"/>
        <w:jc w:val="center"/>
        <w:rPr>
          <w:i/>
        </w:rPr>
      </w:pPr>
    </w:p>
    <w:p w:rsidR="00EE4600" w:rsidRPr="00E84D6B" w:rsidRDefault="00EE4600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2E346C" w:rsidRPr="00E84D6B" w:rsidRDefault="002E346C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  <w:r w:rsidRPr="00E84D6B">
        <w:rPr>
          <w:rFonts w:ascii="Tahoma" w:eastAsia="Times New Roman" w:hAnsi="Tahoma" w:cs="Tahoma"/>
          <w:i/>
          <w:noProof/>
          <w:color w:val="153A62"/>
          <w:kern w:val="36"/>
          <w:sz w:val="31"/>
          <w:szCs w:val="31"/>
          <w:lang w:eastAsia="ru-RU"/>
        </w:rPr>
        <w:lastRenderedPageBreak/>
        <w:drawing>
          <wp:inline distT="0" distB="0" distL="0" distR="0">
            <wp:extent cx="6300470" cy="7439137"/>
            <wp:effectExtent l="19050" t="0" r="5080" b="0"/>
            <wp:docPr id="5" name="Рисунок 6" descr="C:\Users\наталья\AppData\Local\Temp\Rar$DI05.194\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AppData\Local\Temp\Rar$DI05.194\telefon_dover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43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6C" w:rsidRPr="00E84D6B" w:rsidRDefault="002E346C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2E346C" w:rsidRPr="00E84D6B" w:rsidRDefault="002E346C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2E346C" w:rsidRDefault="002E346C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E84D6B" w:rsidRDefault="00E84D6B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E84D6B" w:rsidRPr="00E84D6B" w:rsidRDefault="00E84D6B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2E346C" w:rsidRPr="00E84D6B" w:rsidRDefault="002E346C" w:rsidP="000E0AF4">
      <w:pPr>
        <w:shd w:val="clear" w:color="auto" w:fill="FFFFFF"/>
        <w:spacing w:before="347" w:after="100" w:afterAutospacing="1" w:line="240" w:lineRule="auto"/>
        <w:jc w:val="both"/>
        <w:outlineLvl w:val="0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</w:p>
    <w:p w:rsidR="002E346C" w:rsidRPr="00E84D6B" w:rsidRDefault="002E346C" w:rsidP="002E346C">
      <w:pPr>
        <w:pStyle w:val="a8"/>
        <w:spacing w:line="276" w:lineRule="auto"/>
        <w:jc w:val="center"/>
        <w:rPr>
          <w:rStyle w:val="a6"/>
          <w:i/>
          <w:color w:val="006600"/>
          <w:sz w:val="32"/>
          <w:szCs w:val="32"/>
        </w:rPr>
      </w:pPr>
      <w:r w:rsidRPr="00E84D6B">
        <w:rPr>
          <w:rStyle w:val="a6"/>
          <w:i/>
          <w:color w:val="FF0000"/>
          <w:sz w:val="44"/>
          <w:szCs w:val="44"/>
        </w:rPr>
        <w:t>ПРАВО - ЭТО НЕ ТОЛЬКО ПРАВА...</w:t>
      </w:r>
      <w:r w:rsidRPr="00E84D6B">
        <w:rPr>
          <w:i/>
          <w:color w:val="002060"/>
          <w:sz w:val="44"/>
          <w:szCs w:val="44"/>
        </w:rPr>
        <w:br/>
      </w:r>
      <w:r w:rsidRPr="00E84D6B">
        <w:rPr>
          <w:i/>
          <w:sz w:val="32"/>
          <w:szCs w:val="32"/>
        </w:rPr>
        <w:br/>
      </w:r>
      <w:r w:rsidRPr="00E84D6B">
        <w:rPr>
          <w:rStyle w:val="a6"/>
          <w:i/>
          <w:color w:val="006600"/>
          <w:sz w:val="36"/>
          <w:szCs w:val="36"/>
        </w:rPr>
        <w:t>Дорогой друг, ты, наверное, знаешь, что когда тебе исполнится 18 лет, жизнь станет сложна от гражданских, трудовых, административных, семейных и других обязанностей, возросшей ответственности перед обществом и государством.</w:t>
      </w:r>
      <w:r w:rsidRPr="00E84D6B">
        <w:rPr>
          <w:i/>
          <w:color w:val="006600"/>
          <w:sz w:val="36"/>
          <w:szCs w:val="36"/>
        </w:rPr>
        <w:br/>
      </w:r>
      <w:r w:rsidRPr="00E84D6B">
        <w:rPr>
          <w:rStyle w:val="a6"/>
          <w:i/>
          <w:color w:val="006600"/>
          <w:sz w:val="36"/>
          <w:szCs w:val="36"/>
        </w:rPr>
        <w:t>Но знаешь ли ты, что даже сейчас, будучи несовершеннолетним, ты имеешь не только права...</w:t>
      </w:r>
    </w:p>
    <w:p w:rsidR="002E346C" w:rsidRPr="00E84D6B" w:rsidRDefault="002E346C" w:rsidP="002E346C">
      <w:pPr>
        <w:pStyle w:val="a8"/>
        <w:spacing w:line="276" w:lineRule="auto"/>
        <w:jc w:val="center"/>
        <w:rPr>
          <w:i/>
          <w:sz w:val="36"/>
          <w:szCs w:val="36"/>
        </w:rPr>
      </w:pPr>
      <w:r w:rsidRPr="00E84D6B">
        <w:rPr>
          <w:i/>
          <w:sz w:val="32"/>
          <w:szCs w:val="32"/>
        </w:rPr>
        <w:br/>
      </w:r>
      <w:r w:rsidRPr="00E84D6B">
        <w:rPr>
          <w:i/>
          <w:sz w:val="36"/>
          <w:szCs w:val="36"/>
        </w:rPr>
        <w:t>Иногда трудно разобраться в том, что именно ты можешь делать, а что нет, и за какие проступки ждет наказание не только от рассерженных взрослых, но и от государства.</w:t>
      </w:r>
      <w:r w:rsidRPr="00E84D6B">
        <w:rPr>
          <w:i/>
          <w:sz w:val="36"/>
          <w:szCs w:val="36"/>
        </w:rPr>
        <w:br/>
        <w:t>Каждый правонарушитель, даже несовершеннолетний, несет юридическую ответственность: материальную, уголовную, административную (до определенного возраста он может быть освобожден от нее, или она возлагается на его законных представителей).</w:t>
      </w:r>
      <w:r w:rsidRPr="00E84D6B">
        <w:rPr>
          <w:i/>
          <w:sz w:val="36"/>
          <w:szCs w:val="36"/>
        </w:rPr>
        <w:br/>
        <w:t>А это означает, что и к тебе могут применяться предусмотренные законом меры принуждения, но только при условии, что ты совершил правонарушение.</w:t>
      </w:r>
    </w:p>
    <w:p w:rsidR="002E346C" w:rsidRPr="00E84D6B" w:rsidRDefault="002E346C" w:rsidP="002E346C">
      <w:pPr>
        <w:pStyle w:val="a8"/>
        <w:spacing w:line="276" w:lineRule="auto"/>
        <w:jc w:val="center"/>
        <w:rPr>
          <w:i/>
          <w:color w:val="FF0000"/>
          <w:sz w:val="40"/>
          <w:szCs w:val="40"/>
        </w:rPr>
      </w:pPr>
      <w:r w:rsidRPr="00E84D6B">
        <w:rPr>
          <w:i/>
          <w:sz w:val="32"/>
          <w:szCs w:val="32"/>
        </w:rPr>
        <w:br/>
      </w:r>
      <w:r w:rsidRPr="00E84D6B">
        <w:rPr>
          <w:rStyle w:val="a6"/>
          <w:i/>
          <w:color w:val="162C36"/>
          <w:sz w:val="32"/>
          <w:szCs w:val="32"/>
        </w:rPr>
        <w:t> </w:t>
      </w:r>
      <w:r w:rsidRPr="00E84D6B">
        <w:rPr>
          <w:rStyle w:val="a6"/>
          <w:i/>
          <w:color w:val="FF0000"/>
          <w:sz w:val="40"/>
          <w:szCs w:val="40"/>
        </w:rPr>
        <w:t>ПОМНИ: ЧЕМ БОЛЬШЕ ТЫ ЗНАЕШЬ О СВОИХ ПРАВАХ И ОБЯЗАННОСТЯХ, ТЕМ МЕНЬШЕ БУДЕТ ВЕРОЯТНОСТЬ ТВОЕГО ПОПАДАНИЯ В СЛОЖНУЮ ЖИЗНЕННУЮ СИТУАЦИЮ.</w:t>
      </w:r>
    </w:p>
    <w:p w:rsidR="002E346C" w:rsidRPr="00E84D6B" w:rsidRDefault="002E346C" w:rsidP="002E346C">
      <w:pPr>
        <w:pStyle w:val="a8"/>
        <w:spacing w:line="276" w:lineRule="auto"/>
        <w:jc w:val="center"/>
        <w:rPr>
          <w:rStyle w:val="a6"/>
          <w:i/>
          <w:color w:val="FF0000"/>
          <w:sz w:val="32"/>
          <w:szCs w:val="32"/>
          <w:u w:val="single"/>
        </w:rPr>
      </w:pPr>
    </w:p>
    <w:p w:rsidR="002E346C" w:rsidRPr="00E84D6B" w:rsidRDefault="002E346C" w:rsidP="00E84D6B">
      <w:pPr>
        <w:pStyle w:val="a8"/>
        <w:spacing w:line="276" w:lineRule="auto"/>
        <w:jc w:val="center"/>
        <w:rPr>
          <w:rFonts w:ascii="Tahoma" w:eastAsia="Times New Roman" w:hAnsi="Tahoma" w:cs="Tahoma"/>
          <w:i/>
          <w:color w:val="153A62"/>
          <w:kern w:val="36"/>
          <w:sz w:val="31"/>
          <w:szCs w:val="31"/>
          <w:lang w:eastAsia="ru-RU"/>
        </w:rPr>
      </w:pPr>
      <w:r w:rsidRPr="00E84D6B">
        <w:rPr>
          <w:b/>
          <w:i/>
          <w:color w:val="162C36"/>
          <w:sz w:val="32"/>
          <w:szCs w:val="32"/>
        </w:rPr>
        <w:t>Правовой статус - это Ваше положение в мире права. По мере взросления Вы получаете новые возможности, набираетесь опыта, а, значит, приобретаете новые права, обязанности, ответственность - меняется Ваш статус</w:t>
      </w:r>
    </w:p>
    <w:sectPr w:rsidR="002E346C" w:rsidRPr="00E84D6B" w:rsidSect="00D142B9">
      <w:pgSz w:w="11906" w:h="16838"/>
      <w:pgMar w:top="284" w:right="991" w:bottom="709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2A"/>
    <w:multiLevelType w:val="multilevel"/>
    <w:tmpl w:val="FECA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02278"/>
    <w:multiLevelType w:val="multilevel"/>
    <w:tmpl w:val="FB06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F070D"/>
    <w:multiLevelType w:val="multilevel"/>
    <w:tmpl w:val="562C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263D9"/>
    <w:multiLevelType w:val="multilevel"/>
    <w:tmpl w:val="8E42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D0481"/>
    <w:multiLevelType w:val="hybridMultilevel"/>
    <w:tmpl w:val="6DBC3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50BC"/>
    <w:multiLevelType w:val="multilevel"/>
    <w:tmpl w:val="2782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F5FD1"/>
    <w:multiLevelType w:val="multilevel"/>
    <w:tmpl w:val="2842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05990"/>
    <w:multiLevelType w:val="multilevel"/>
    <w:tmpl w:val="684E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97454"/>
    <w:multiLevelType w:val="multilevel"/>
    <w:tmpl w:val="1A16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31739"/>
    <w:multiLevelType w:val="multilevel"/>
    <w:tmpl w:val="1524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259C4"/>
    <w:multiLevelType w:val="multilevel"/>
    <w:tmpl w:val="0AC2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23579"/>
    <w:multiLevelType w:val="multilevel"/>
    <w:tmpl w:val="3C8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665B5"/>
    <w:multiLevelType w:val="multilevel"/>
    <w:tmpl w:val="443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502D8"/>
    <w:multiLevelType w:val="multilevel"/>
    <w:tmpl w:val="756A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57BF2"/>
    <w:multiLevelType w:val="multilevel"/>
    <w:tmpl w:val="AF8A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D1BCE"/>
    <w:multiLevelType w:val="hybridMultilevel"/>
    <w:tmpl w:val="ED268F9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25615C"/>
    <w:multiLevelType w:val="multilevel"/>
    <w:tmpl w:val="BAE2F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E333AB0"/>
    <w:multiLevelType w:val="hybridMultilevel"/>
    <w:tmpl w:val="45FEA7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E006E"/>
    <w:multiLevelType w:val="multilevel"/>
    <w:tmpl w:val="5DCA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D0029"/>
    <w:multiLevelType w:val="multilevel"/>
    <w:tmpl w:val="BCE0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102B9"/>
    <w:multiLevelType w:val="multilevel"/>
    <w:tmpl w:val="209A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683DFF"/>
    <w:multiLevelType w:val="multilevel"/>
    <w:tmpl w:val="5A0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226CD0"/>
    <w:multiLevelType w:val="multilevel"/>
    <w:tmpl w:val="495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C249E0"/>
    <w:multiLevelType w:val="multilevel"/>
    <w:tmpl w:val="97E2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F54A6C"/>
    <w:multiLevelType w:val="multilevel"/>
    <w:tmpl w:val="AF2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7222F"/>
    <w:multiLevelType w:val="multilevel"/>
    <w:tmpl w:val="1A0E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F206EC"/>
    <w:multiLevelType w:val="multilevel"/>
    <w:tmpl w:val="8A44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16"/>
  </w:num>
  <w:num w:numId="5">
    <w:abstractNumId w:val="25"/>
  </w:num>
  <w:num w:numId="6">
    <w:abstractNumId w:val="22"/>
  </w:num>
  <w:num w:numId="7">
    <w:abstractNumId w:val="1"/>
  </w:num>
  <w:num w:numId="8">
    <w:abstractNumId w:val="19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4"/>
  </w:num>
  <w:num w:numId="17">
    <w:abstractNumId w:val="9"/>
  </w:num>
  <w:num w:numId="18">
    <w:abstractNumId w:val="12"/>
  </w:num>
  <w:num w:numId="19">
    <w:abstractNumId w:val="15"/>
  </w:num>
  <w:num w:numId="20">
    <w:abstractNumId w:val="17"/>
  </w:num>
  <w:num w:numId="21">
    <w:abstractNumId w:val="4"/>
  </w:num>
  <w:num w:numId="22">
    <w:abstractNumId w:val="11"/>
  </w:num>
  <w:num w:numId="23">
    <w:abstractNumId w:val="0"/>
  </w:num>
  <w:num w:numId="24">
    <w:abstractNumId w:val="24"/>
  </w:num>
  <w:num w:numId="25">
    <w:abstractNumId w:val="21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CAC"/>
    <w:rsid w:val="000E0AF4"/>
    <w:rsid w:val="002A3CAC"/>
    <w:rsid w:val="002D460C"/>
    <w:rsid w:val="002E346C"/>
    <w:rsid w:val="003745D1"/>
    <w:rsid w:val="00480D8A"/>
    <w:rsid w:val="00562239"/>
    <w:rsid w:val="005A1BB7"/>
    <w:rsid w:val="0062419D"/>
    <w:rsid w:val="006551B4"/>
    <w:rsid w:val="006A7B6A"/>
    <w:rsid w:val="006F3515"/>
    <w:rsid w:val="007A2374"/>
    <w:rsid w:val="007A5C6B"/>
    <w:rsid w:val="007B29F1"/>
    <w:rsid w:val="007F14F0"/>
    <w:rsid w:val="00803EF5"/>
    <w:rsid w:val="00890914"/>
    <w:rsid w:val="008F2B94"/>
    <w:rsid w:val="00934461"/>
    <w:rsid w:val="00A17D5A"/>
    <w:rsid w:val="00A32E0B"/>
    <w:rsid w:val="00A661A7"/>
    <w:rsid w:val="00AB43C7"/>
    <w:rsid w:val="00B23A40"/>
    <w:rsid w:val="00B713BF"/>
    <w:rsid w:val="00CB111E"/>
    <w:rsid w:val="00D11997"/>
    <w:rsid w:val="00D142B9"/>
    <w:rsid w:val="00DC6BC3"/>
    <w:rsid w:val="00DD114C"/>
    <w:rsid w:val="00DF597D"/>
    <w:rsid w:val="00E00C99"/>
    <w:rsid w:val="00E17672"/>
    <w:rsid w:val="00E84D6B"/>
    <w:rsid w:val="00EE4600"/>
    <w:rsid w:val="00F32B2A"/>
    <w:rsid w:val="00F8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C597"/>
  <w15:docId w15:val="{D2F6927A-2913-4BE4-B6D1-8698CF5B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15"/>
  </w:style>
  <w:style w:type="paragraph" w:styleId="1">
    <w:name w:val="heading 1"/>
    <w:basedOn w:val="a"/>
    <w:link w:val="10"/>
    <w:uiPriority w:val="9"/>
    <w:qFormat/>
    <w:rsid w:val="002A3CA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3C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CA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3CA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3C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D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11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419D"/>
  </w:style>
  <w:style w:type="character" w:styleId="a6">
    <w:name w:val="Strong"/>
    <w:basedOn w:val="a0"/>
    <w:uiPriority w:val="22"/>
    <w:qFormat/>
    <w:rsid w:val="0062419D"/>
    <w:rPr>
      <w:b/>
      <w:bCs/>
    </w:rPr>
  </w:style>
  <w:style w:type="character" w:styleId="a7">
    <w:name w:val="Emphasis"/>
    <w:basedOn w:val="a0"/>
    <w:uiPriority w:val="20"/>
    <w:qFormat/>
    <w:rsid w:val="0062419D"/>
    <w:rPr>
      <w:i/>
      <w:iCs/>
    </w:rPr>
  </w:style>
  <w:style w:type="paragraph" w:styleId="a8">
    <w:name w:val="No Spacing"/>
    <w:uiPriority w:val="1"/>
    <w:qFormat/>
    <w:rsid w:val="006A7B6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3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2B2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EE4600"/>
    <w:pPr>
      <w:widowControl w:val="0"/>
      <w:shd w:val="clear" w:color="auto" w:fill="FFFFFF"/>
      <w:autoSpaceDE w:val="0"/>
      <w:autoSpaceDN w:val="0"/>
      <w:adjustRightInd w:val="0"/>
      <w:spacing w:before="991" w:after="0" w:line="778" w:lineRule="exact"/>
      <w:ind w:left="994"/>
      <w:jc w:val="center"/>
    </w:pPr>
    <w:rPr>
      <w:rFonts w:eastAsia="Times New Roman"/>
      <w:b/>
      <w:bCs/>
      <w:spacing w:val="-41"/>
      <w:sz w:val="52"/>
      <w:szCs w:val="76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4600"/>
    <w:rPr>
      <w:rFonts w:eastAsia="Times New Roman"/>
      <w:b/>
      <w:bCs/>
      <w:spacing w:val="-41"/>
      <w:sz w:val="52"/>
      <w:szCs w:val="7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2629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980">
          <w:blockQuote w:val="1"/>
          <w:marLeft w:val="173"/>
          <w:marRight w:val="347"/>
          <w:marTop w:val="173"/>
          <w:marBottom w:val="173"/>
          <w:divBdr>
            <w:top w:val="single" w:sz="6" w:space="9" w:color="12A3EB"/>
            <w:left w:val="single" w:sz="36" w:space="13" w:color="12A3EB"/>
            <w:bottom w:val="single" w:sz="6" w:space="9" w:color="12A3EB"/>
            <w:right w:val="single" w:sz="6" w:space="13" w:color="12A3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%20(39422)%20263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2DB6-A8EA-43B6-A697-939E7543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10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18</cp:revision>
  <dcterms:created xsi:type="dcterms:W3CDTF">2013-12-03T07:19:00Z</dcterms:created>
  <dcterms:modified xsi:type="dcterms:W3CDTF">2023-09-22T01:53:00Z</dcterms:modified>
</cp:coreProperties>
</file>