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03" w:rsidRDefault="00507903" w:rsidP="00507903">
      <w:pPr>
        <w:spacing w:line="276" w:lineRule="auto"/>
        <w:jc w:val="center"/>
        <w:rPr>
          <w:b/>
        </w:rPr>
      </w:pPr>
    </w:p>
    <w:p w:rsidR="00DA7AA7" w:rsidRDefault="00F46BCF" w:rsidP="00507903">
      <w:pPr>
        <w:spacing w:line="276" w:lineRule="auto"/>
        <w:jc w:val="center"/>
        <w:rPr>
          <w:b/>
        </w:rPr>
      </w:pPr>
      <w:bookmarkStart w:id="0" w:name="_GoBack"/>
      <w:r w:rsidRPr="00F46BCF">
        <w:rPr>
          <w:b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00.2pt;height:496.2pt;visibility:visible;mso-wrap-style:square">
            <v:imagedata r:id="rId8" o:title=""/>
          </v:shape>
        </w:pict>
      </w:r>
      <w:bookmarkEnd w:id="0"/>
    </w:p>
    <w:p w:rsidR="00125E7B" w:rsidRDefault="00507903" w:rsidP="00507903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125E7B" w:rsidRPr="00507903">
        <w:rPr>
          <w:b/>
        </w:rPr>
        <w:t>ояснительная записка</w:t>
      </w:r>
    </w:p>
    <w:p w:rsidR="00507903" w:rsidRPr="00507903" w:rsidRDefault="00507903" w:rsidP="00507903">
      <w:pPr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firstLine="567"/>
        <w:jc w:val="both"/>
        <w:rPr>
          <w:bCs/>
        </w:rPr>
      </w:pPr>
      <w:r w:rsidRPr="00507903">
        <w:rPr>
          <w:bCs/>
        </w:rPr>
        <w:t>Данная учебная програ</w:t>
      </w:r>
      <w:r w:rsidR="00797CCE">
        <w:rPr>
          <w:bCs/>
        </w:rPr>
        <w:t xml:space="preserve">мма ориентирована на учащихся </w:t>
      </w:r>
      <w:r w:rsidRPr="00507903">
        <w:rPr>
          <w:bCs/>
        </w:rPr>
        <w:t>4 классов и разработана на основе</w:t>
      </w:r>
    </w:p>
    <w:p w:rsidR="00125E7B" w:rsidRPr="00507903" w:rsidRDefault="00125E7B" w:rsidP="00507903">
      <w:pPr>
        <w:spacing w:line="276" w:lineRule="auto"/>
        <w:ind w:firstLine="567"/>
        <w:jc w:val="both"/>
        <w:rPr>
          <w:bCs/>
        </w:rPr>
      </w:pPr>
      <w:r w:rsidRPr="00507903">
        <w:rPr>
          <w:bCs/>
        </w:rPr>
        <w:t xml:space="preserve"> следующих документов: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  <w:rPr>
          <w:bCs/>
        </w:rPr>
      </w:pPr>
      <w:r w:rsidRPr="00507903">
        <w:rPr>
          <w:bCs/>
        </w:rPr>
        <w:t>Закон об образовании РФ № 273-03 от 29.12.2012.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</w:pPr>
      <w:r w:rsidRPr="00507903">
        <w:t xml:space="preserve">Федеральный государственный стандарт начального образования второго поколения (приказ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507903">
          <w:t>2010 г</w:t>
        </w:r>
      </w:smartTag>
      <w:r w:rsidRPr="00507903">
        <w:t>. № 1897, зарегистрирован Минюстом России 01 февраля 2011 года, регистрационный номер 19644).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</w:pPr>
      <w:r w:rsidRPr="00507903">
        <w:t>Авторской программы Сергеева Г.П., Критская Е.Д, Шмагина Т.С. «Музыка ,1-4 класс»  М.: Просвещение,2011.</w:t>
      </w:r>
    </w:p>
    <w:p w:rsidR="00125E7B" w:rsidRPr="00507903" w:rsidRDefault="00125E7B" w:rsidP="00507903">
      <w:pPr>
        <w:pStyle w:val="a4"/>
        <w:numPr>
          <w:ilvl w:val="0"/>
          <w:numId w:val="1"/>
        </w:numPr>
        <w:spacing w:line="276" w:lineRule="auto"/>
        <w:ind w:left="851"/>
        <w:jc w:val="both"/>
      </w:pPr>
      <w:r w:rsidRPr="00507903">
        <w:t>Концепция духовно-нравственного развития и воспитания личности гражданина России.</w:t>
      </w:r>
    </w:p>
    <w:p w:rsidR="00125E7B" w:rsidRPr="00507903" w:rsidRDefault="00125E7B" w:rsidP="00507903">
      <w:pPr>
        <w:numPr>
          <w:ilvl w:val="0"/>
          <w:numId w:val="1"/>
        </w:numPr>
        <w:spacing w:line="276" w:lineRule="auto"/>
        <w:ind w:left="850" w:hanging="357"/>
        <w:jc w:val="both"/>
      </w:pPr>
      <w:r w:rsidRPr="00507903">
        <w:t>Приказ Минобрнауки РФ от 06.10.2009 №373 (ред. От 26.11.2010)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Курс направлен на личностное, духовно-нравственное, эмоциональное, интеллектуальное развитие младшего школьника, формирование его индивидуальности; становление всех форм общения – говорения, письма, слушания, чтения; познание ребёнком окружающего мира и самого себя.</w:t>
      </w:r>
    </w:p>
    <w:p w:rsidR="00125E7B" w:rsidRPr="00507903" w:rsidRDefault="00125E7B" w:rsidP="00507903">
      <w:pPr>
        <w:spacing w:line="276" w:lineRule="auto"/>
        <w:jc w:val="both"/>
      </w:pPr>
    </w:p>
    <w:p w:rsidR="00125E7B" w:rsidRPr="00507903" w:rsidRDefault="00125E7B" w:rsidP="00507903">
      <w:pPr>
        <w:spacing w:line="276" w:lineRule="auto"/>
        <w:jc w:val="center"/>
        <w:rPr>
          <w:b/>
        </w:rPr>
      </w:pPr>
      <w:r w:rsidRPr="00507903">
        <w:rPr>
          <w:b/>
        </w:rPr>
        <w:t>Цели и задачи курса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rPr>
          <w:b/>
        </w:rPr>
        <w:t xml:space="preserve">Цель </w:t>
      </w:r>
      <w:r w:rsidRPr="00507903">
        <w:t xml:space="preserve">: формирование музыкальной культуры как неотъемлемой части духовной культуры школьников. 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rPr>
          <w:b/>
        </w:rPr>
        <w:t>Задачи</w:t>
      </w:r>
      <w:r w:rsidRPr="00507903">
        <w:t xml:space="preserve"> музыкального образования младших школьников: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воспитание интереса, эмоционально-ценностного отношения и любви к музыкальному искусству, 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воспитание чувства музыки как основы музыкальной грамотности;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>•</w:t>
      </w:r>
      <w:r w:rsidRPr="00507903">
        <w:tab/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507903" w:rsidRDefault="00507903" w:rsidP="00507903">
      <w:pPr>
        <w:spacing w:line="276" w:lineRule="auto"/>
        <w:jc w:val="center"/>
        <w:rPr>
          <w:b/>
        </w:rPr>
      </w:pPr>
    </w:p>
    <w:p w:rsidR="00125E7B" w:rsidRDefault="00125E7B" w:rsidP="00507903">
      <w:pPr>
        <w:spacing w:line="276" w:lineRule="auto"/>
        <w:jc w:val="center"/>
        <w:rPr>
          <w:b/>
        </w:rPr>
      </w:pPr>
      <w:r w:rsidRPr="00507903">
        <w:rPr>
          <w:b/>
        </w:rPr>
        <w:t>Общая характеристика учебного курса</w:t>
      </w:r>
    </w:p>
    <w:p w:rsidR="00507903" w:rsidRPr="00507903" w:rsidRDefault="00507903" w:rsidP="00507903">
      <w:pPr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Основными методическими принципами программы являются: 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Виды музыкальной деятельности 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•</w:t>
      </w:r>
      <w:r w:rsidRPr="00507903">
        <w:tab/>
        <w:t>хоровое, ансамблевое и сольное пение; пластическое интонирование и музыкально-ритмические движения; игра на музыкальных инструментах;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•</w:t>
      </w:r>
      <w:r w:rsidRPr="00507903">
        <w:tab/>
        <w:t>инсценирование (разыгрывание) песен, сказок, музыкальных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•</w:t>
      </w:r>
      <w:r w:rsidRPr="00507903">
        <w:tab/>
        <w:t>пьес программного характера; освоение элементов музыкальной грамоты как средства фиксации музыкальной речи.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универсальные учебные действия.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Творческий подход учителя музыки к данной программе – залог успеха его музыкально-педагогической деятельности.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rPr>
          <w:b/>
        </w:rPr>
        <w:t xml:space="preserve">Форма организации образовательного процесса: </w:t>
      </w:r>
      <w:r w:rsidRPr="00507903">
        <w:t>классно-урочная система.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rPr>
          <w:b/>
        </w:rPr>
        <w:t xml:space="preserve">Технологии, используемые в обучении: </w:t>
      </w:r>
      <w:r w:rsidRPr="00507903">
        <w:t>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 и др.</w:t>
      </w:r>
    </w:p>
    <w:p w:rsidR="00125E7B" w:rsidRPr="00507903" w:rsidRDefault="00125E7B" w:rsidP="00507903">
      <w:pPr>
        <w:spacing w:line="276" w:lineRule="auto"/>
        <w:jc w:val="both"/>
      </w:pPr>
      <w:r w:rsidRPr="00507903">
        <w:t xml:space="preserve">   </w:t>
      </w:r>
    </w:p>
    <w:p w:rsidR="00125E7B" w:rsidRDefault="00125E7B" w:rsidP="00507903">
      <w:pPr>
        <w:spacing w:line="276" w:lineRule="auto"/>
        <w:jc w:val="center"/>
        <w:rPr>
          <w:b/>
        </w:rPr>
      </w:pPr>
      <w:r w:rsidRPr="00507903">
        <w:rPr>
          <w:b/>
        </w:rPr>
        <w:t>Место учебного предмета в учебном плане</w:t>
      </w:r>
    </w:p>
    <w:p w:rsidR="00507903" w:rsidRPr="00507903" w:rsidRDefault="00507903" w:rsidP="00507903">
      <w:pPr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В соответствии с  Базисным учебным планом в начальных классах на учебный предмет «Музыка» отводится 135 часов (из расчета 1 час в неделю), из них: 1 класс- 33 часа, во 2-4 классах по 34 часа.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1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2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3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  <w:r w:rsidRPr="00507903">
        <w:rPr>
          <w:lang w:eastAsia="ru-RU"/>
        </w:rPr>
        <w:t>4 класс – контрольные работы – 1</w:t>
      </w:r>
    </w:p>
    <w:p w:rsidR="00125E7B" w:rsidRPr="00507903" w:rsidRDefault="00125E7B" w:rsidP="00507903">
      <w:pPr>
        <w:spacing w:line="276" w:lineRule="auto"/>
        <w:jc w:val="both"/>
        <w:rPr>
          <w:lang w:eastAsia="ru-RU"/>
        </w:rPr>
      </w:pPr>
    </w:p>
    <w:p w:rsidR="00125E7B" w:rsidRPr="00507903" w:rsidRDefault="00125E7B" w:rsidP="00507903">
      <w:pPr>
        <w:spacing w:line="276" w:lineRule="auto"/>
        <w:ind w:firstLine="567"/>
        <w:jc w:val="both"/>
        <w:rPr>
          <w:lang w:eastAsia="ru-RU"/>
        </w:rPr>
      </w:pPr>
      <w:r w:rsidRPr="00507903">
        <w:rPr>
          <w:lang w:eastAsia="ru-RU"/>
        </w:rPr>
        <w:t>В рабочую программу изменения не внесены.</w:t>
      </w:r>
    </w:p>
    <w:p w:rsidR="00125E7B" w:rsidRPr="00507903" w:rsidRDefault="00125E7B" w:rsidP="00507903">
      <w:pPr>
        <w:tabs>
          <w:tab w:val="left" w:pos="567"/>
        </w:tabs>
        <w:spacing w:line="276" w:lineRule="auto"/>
        <w:ind w:firstLine="567"/>
        <w:contextualSpacing/>
        <w:jc w:val="both"/>
        <w:rPr>
          <w:lang w:eastAsia="ru-RU"/>
        </w:rPr>
      </w:pPr>
      <w:r w:rsidRPr="00507903">
        <w:rPr>
          <w:lang w:eastAsia="ru-RU"/>
        </w:rPr>
        <w:t xml:space="preserve">Рабочая программа ориентирована на работу по </w:t>
      </w:r>
      <w:r w:rsidRPr="00507903">
        <w:rPr>
          <w:b/>
          <w:lang w:eastAsia="ru-RU"/>
        </w:rPr>
        <w:t>учебно-методическому комплекту</w:t>
      </w:r>
      <w:r w:rsidRPr="00507903">
        <w:rPr>
          <w:lang w:eastAsia="ru-RU"/>
        </w:rPr>
        <w:t>: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● Критская Е.Д. Музыка. 1-4 класс: учеб. для общеобразовательных. учреждений/ Е.Д. Критская, Г.П. Сергеева, Т.С. Шмагина. – М. : Просвещение, 2011</w:t>
      </w: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● Музыка. Хрестоматия музыкального материала. 1- 4класс: пособие для учителя/ сост. Е.Д. Критская. – М. : Просвещение, 2011.</w:t>
      </w:r>
    </w:p>
    <w:p w:rsidR="00125E7B" w:rsidRPr="00507903" w:rsidRDefault="00125E7B" w:rsidP="00507903">
      <w:pPr>
        <w:spacing w:line="276" w:lineRule="auto"/>
        <w:ind w:firstLine="567"/>
        <w:jc w:val="both"/>
      </w:pPr>
    </w:p>
    <w:p w:rsidR="00125E7B" w:rsidRPr="00507903" w:rsidRDefault="00125E7B" w:rsidP="00507903">
      <w:pPr>
        <w:spacing w:line="276" w:lineRule="auto"/>
        <w:ind w:firstLine="567"/>
        <w:jc w:val="both"/>
      </w:pP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  <w:r w:rsidRPr="00507903">
        <w:rPr>
          <w:b/>
        </w:rPr>
        <w:t>Содержание учебного предмета</w:t>
      </w: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</w:p>
    <w:p w:rsidR="00125E7B" w:rsidRPr="00507903" w:rsidRDefault="00125E7B" w:rsidP="00507903">
      <w:pPr>
        <w:pStyle w:val="1"/>
        <w:numPr>
          <w:ilvl w:val="0"/>
          <w:numId w:val="26"/>
        </w:numPr>
        <w:spacing w:before="0" w:after="0" w:line="276" w:lineRule="auto"/>
        <w:jc w:val="both"/>
        <w:rPr>
          <w:sz w:val="24"/>
          <w:szCs w:val="24"/>
        </w:rPr>
      </w:pPr>
      <w:r w:rsidRPr="00507903">
        <w:rPr>
          <w:sz w:val="24"/>
          <w:szCs w:val="24"/>
        </w:rPr>
        <w:t>Таблица тематического распределения количества часов: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4"/>
        <w:gridCol w:w="3670"/>
        <w:gridCol w:w="1984"/>
        <w:gridCol w:w="1985"/>
        <w:gridCol w:w="1843"/>
        <w:gridCol w:w="2004"/>
      </w:tblGrid>
      <w:tr w:rsidR="00125E7B" w:rsidRPr="00507903" w:rsidTr="001B5649">
        <w:trPr>
          <w:trHeight w:val="47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№ п/п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Разделы, темы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Количество часов</w:t>
            </w:r>
          </w:p>
        </w:tc>
      </w:tr>
      <w:tr w:rsidR="00125E7B" w:rsidRPr="00507903" w:rsidTr="001B5649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Рабочая программа по классам</w:t>
            </w:r>
          </w:p>
        </w:tc>
      </w:tr>
      <w:tr w:rsidR="00125E7B" w:rsidRPr="00507903" w:rsidTr="001B5649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 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3 кл.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кл.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Музыка в жизни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14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13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ч.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ч.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2.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Основные закономерности музыкального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17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24 ч.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23 ч.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3.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Музыкальная картина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17 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4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6 ч.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  <w:r w:rsidRPr="00507903">
              <w:t>7 ч.</w:t>
            </w: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4.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Резерв.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</w:pPr>
          </w:p>
        </w:tc>
      </w:tr>
      <w:tr w:rsidR="00125E7B" w:rsidRPr="00507903" w:rsidTr="001B564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both"/>
            </w:pPr>
            <w:r w:rsidRPr="00507903"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33 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34 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34 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7B" w:rsidRPr="00507903" w:rsidRDefault="00125E7B" w:rsidP="00507903">
            <w:pPr>
              <w:snapToGrid w:val="0"/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34 ч</w:t>
            </w:r>
          </w:p>
        </w:tc>
      </w:tr>
    </w:tbl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  <w:r w:rsidRPr="00507903">
        <w:rPr>
          <w:b/>
          <w:color w:val="000000"/>
          <w:lang w:eastAsia="en-US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8"/>
        <w:gridCol w:w="5078"/>
        <w:gridCol w:w="2463"/>
      </w:tblGrid>
      <w:tr w:rsidR="00125E7B" w:rsidRPr="00507903" w:rsidTr="00BB0DE8">
        <w:trPr>
          <w:trHeight w:val="317"/>
        </w:trPr>
        <w:tc>
          <w:tcPr>
            <w:tcW w:w="2008" w:type="dxa"/>
            <w:vMerge w:val="restart"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№ п</w:t>
            </w:r>
            <w:r w:rsidRPr="00507903">
              <w:rPr>
                <w:b/>
                <w:lang w:val="en-US"/>
              </w:rPr>
              <w:t>/</w:t>
            </w:r>
            <w:r w:rsidRPr="00507903">
              <w:rPr>
                <w:b/>
              </w:rPr>
              <w:t>п</w:t>
            </w:r>
          </w:p>
        </w:tc>
        <w:tc>
          <w:tcPr>
            <w:tcW w:w="5078" w:type="dxa"/>
            <w:vMerge w:val="restart"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Тема (раздел) программы</w:t>
            </w:r>
          </w:p>
        </w:tc>
        <w:tc>
          <w:tcPr>
            <w:tcW w:w="2463" w:type="dxa"/>
            <w:vMerge w:val="restart"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  <w:r w:rsidRPr="00507903">
              <w:rPr>
                <w:b/>
              </w:rPr>
              <w:t>Кол-во часов</w:t>
            </w:r>
          </w:p>
        </w:tc>
      </w:tr>
      <w:tr w:rsidR="00125E7B" w:rsidRPr="00507903" w:rsidTr="00BB0DE8">
        <w:trPr>
          <w:trHeight w:val="317"/>
        </w:trPr>
        <w:tc>
          <w:tcPr>
            <w:tcW w:w="2008" w:type="dxa"/>
            <w:vMerge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78" w:type="dxa"/>
            <w:vMerge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63" w:type="dxa"/>
            <w:vMerge/>
          </w:tcPr>
          <w:p w:rsidR="00125E7B" w:rsidRPr="00507903" w:rsidRDefault="00125E7B" w:rsidP="00507903">
            <w:pPr>
              <w:spacing w:line="276" w:lineRule="auto"/>
              <w:jc w:val="center"/>
              <w:rPr>
                <w:b/>
              </w:rPr>
            </w:pPr>
          </w:p>
        </w:tc>
      </w:tr>
      <w:tr w:rsidR="00125E7B" w:rsidRPr="00507903" w:rsidTr="00BB0DE8">
        <w:trPr>
          <w:trHeight w:val="341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«Россия – Родина моя»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</w:tr>
      <w:tr w:rsidR="00125E7B" w:rsidRPr="00507903" w:rsidTr="00BB0DE8">
        <w:trPr>
          <w:trHeight w:val="413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2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«День полный событий»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5</w:t>
            </w:r>
          </w:p>
        </w:tc>
      </w:tr>
      <w:tr w:rsidR="00125E7B" w:rsidRPr="00507903" w:rsidTr="00BB0DE8">
        <w:trPr>
          <w:trHeight w:val="299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3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«О России петь – что стремиться в храм»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</w:tr>
      <w:tr w:rsidR="00125E7B" w:rsidRPr="00507903" w:rsidTr="00BB0DE8">
        <w:trPr>
          <w:trHeight w:val="257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«Гори, гори ясно, чтобы не погасло»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4</w:t>
            </w:r>
          </w:p>
        </w:tc>
      </w:tr>
      <w:tr w:rsidR="00125E7B" w:rsidRPr="00507903" w:rsidTr="00BB0DE8">
        <w:trPr>
          <w:trHeight w:val="281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5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</w:pPr>
            <w:r w:rsidRPr="00507903">
              <w:t>«В музыкальном театре»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6</w:t>
            </w:r>
          </w:p>
        </w:tc>
      </w:tr>
      <w:tr w:rsidR="00125E7B" w:rsidRPr="00507903" w:rsidTr="00BB0DE8">
        <w:trPr>
          <w:trHeight w:val="269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6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  <w:jc w:val="both"/>
            </w:pPr>
            <w:r w:rsidRPr="00507903">
              <w:t xml:space="preserve">«В концертном зале» 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6</w:t>
            </w:r>
          </w:p>
        </w:tc>
      </w:tr>
      <w:tr w:rsidR="00125E7B" w:rsidRPr="00507903" w:rsidTr="00BB0DE8">
        <w:trPr>
          <w:trHeight w:val="288"/>
        </w:trPr>
        <w:tc>
          <w:tcPr>
            <w:tcW w:w="2008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7</w:t>
            </w:r>
          </w:p>
        </w:tc>
        <w:tc>
          <w:tcPr>
            <w:tcW w:w="5078" w:type="dxa"/>
          </w:tcPr>
          <w:p w:rsidR="00125E7B" w:rsidRPr="00507903" w:rsidRDefault="00125E7B" w:rsidP="00507903">
            <w:pPr>
              <w:spacing w:line="276" w:lineRule="auto"/>
              <w:jc w:val="both"/>
            </w:pPr>
            <w:r w:rsidRPr="00507903">
              <w:t>«Чтоб музыкантом быть, так надобно уменье...»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5</w:t>
            </w:r>
          </w:p>
        </w:tc>
      </w:tr>
      <w:tr w:rsidR="00125E7B" w:rsidRPr="00507903" w:rsidTr="00BB0DE8">
        <w:trPr>
          <w:trHeight w:val="293"/>
        </w:trPr>
        <w:tc>
          <w:tcPr>
            <w:tcW w:w="7086" w:type="dxa"/>
            <w:gridSpan w:val="2"/>
          </w:tcPr>
          <w:p w:rsidR="00125E7B" w:rsidRPr="00507903" w:rsidRDefault="00125E7B" w:rsidP="00507903">
            <w:pPr>
              <w:spacing w:line="276" w:lineRule="auto"/>
              <w:rPr>
                <w:b/>
              </w:rPr>
            </w:pPr>
            <w:r w:rsidRPr="00507903">
              <w:rPr>
                <w:b/>
              </w:rPr>
              <w:t>Всего:</w:t>
            </w:r>
          </w:p>
        </w:tc>
        <w:tc>
          <w:tcPr>
            <w:tcW w:w="2463" w:type="dxa"/>
          </w:tcPr>
          <w:p w:rsidR="00125E7B" w:rsidRPr="00507903" w:rsidRDefault="00125E7B" w:rsidP="00507903">
            <w:pPr>
              <w:spacing w:line="276" w:lineRule="auto"/>
              <w:jc w:val="center"/>
            </w:pPr>
            <w:r w:rsidRPr="00507903">
              <w:t>34</w:t>
            </w:r>
          </w:p>
        </w:tc>
      </w:tr>
    </w:tbl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1. «Россия — Родина моя»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Красота родной земли, человека в народной музыке и сочинениях русских композиторов. Общность интонаций народного и композиторского музыкаль</w:t>
      </w:r>
      <w:r w:rsidRPr="00507903">
        <w:rPr>
          <w:color w:val="000000"/>
          <w:lang w:eastAsia="en-US"/>
        </w:rPr>
        <w:softHyphen/>
        <w:t>ного творчества. Тайна рождения песни. 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 Лирические образы музыки С. Рахманинова (инструментальный концерт, вокализ), патриотическая тема в музыке М. Глинки (опера), С. Прокофьева (кантата). Звучащие картины.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Вокальные импровизации на заданный текст.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2. «О России петь — что стремиться в храм»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Нравственные подвиги святых земли Русской (княгиня Ольга, князь Владимир, князь Александр Невский, преподобные Сергий Радонежский и  Илья Муромец), их почитание и восхваление. Святые Кирилл и Мефодий — создатели славянской письменности. Религиозные песнопения: стихира, тропарь, молитва, величание; особенности мелодики, ритма, исполнения. Праздники Русской православной церкви: Пасха – «праздник праздников, торжество торжеств». Церковные и народные традиции праздника. Образ светлого Христова Воскресения в музыке русских композиторов.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3. «День, полный событий»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«В краю великих вдохновений…». Один день с А. С. Пушкиным. Михайловское: музыкально-поэтические образы природы, сказок в творчестве русских композиторов (П. Чайковский. М. Мусоргский. Н. Римский-Корса</w:t>
      </w:r>
      <w:r w:rsidRPr="00507903">
        <w:rPr>
          <w:color w:val="000000"/>
          <w:lang w:eastAsia="en-US"/>
        </w:rPr>
        <w:softHyphen/>
        <w:t xml:space="preserve">ков, Г. Свиридов и др.). Многообразие жанров народной музыки. Святогорский монастырь: колокольные звоны. Тригорское: Музыкально-литературные вечера - романсы, инструментальное музицирование (ансамбль, дуэт). Музыкальность поэзии А. Пушкина.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4. «Гори, гори ясно, чтобы не погасло!» 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вариационность, импровизационность.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Музыкальные инструменты России: балалайка, гармонь, баян и др. Оркестр русских народных инструментов. Мифы, легенды, предания, сказки о музыке и музы</w:t>
      </w:r>
      <w:r w:rsidRPr="00507903">
        <w:rPr>
          <w:color w:val="000000"/>
          <w:lang w:eastAsia="en-US"/>
        </w:rPr>
        <w:softHyphen/>
        <w:t>кантах. Вариации в народной и композиторской музыке. Церковные и народные праздники на Руси: Троица. Икона «Троица» А. Рублева.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5. «В концертном зале»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Л. Бородина. П. Чайковского, С. Рахманинова. Л. Бетховена). Интонации народной музыки в творчестве Ф. Шопена (полонезы, мазурки, вальсы, прелюдии), М. Глинки (баркарола, хота).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Музыкальные инструменты: виолончель, скрипка. Симфонический оркестр. Известные дирижеры и исполнительские коллективы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 xml:space="preserve">Раздел 6. «В музыкальном театре»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События отечественной истории в творчестве М. Глинки, М. Мусоргского, С. Прокофьева.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Балет. Особенности развития музыкальных образов в балетах Л. Хачатуряна, И. Стравинского. Народные мотивы и своеобразие музыкального языка.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 xml:space="preserve">Восточные мотивы </w:t>
      </w:r>
      <w:r w:rsidRPr="00507903">
        <w:rPr>
          <w:bCs/>
          <w:color w:val="000000"/>
          <w:lang w:eastAsia="en-US"/>
        </w:rPr>
        <w:t>в</w:t>
      </w:r>
      <w:r w:rsidRPr="00507903">
        <w:rPr>
          <w:b/>
          <w:bCs/>
          <w:color w:val="000000"/>
          <w:lang w:eastAsia="en-US"/>
        </w:rPr>
        <w:t xml:space="preserve"> </w:t>
      </w:r>
      <w:r w:rsidRPr="00507903">
        <w:rPr>
          <w:color w:val="000000"/>
          <w:lang w:eastAsia="en-US"/>
        </w:rPr>
        <w:t xml:space="preserve">творчестве русских композиторов. Орнаментальная мелодика. 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Жанры легкой музыки: оперетта, мюзикл. Особенности мелодики, ритмики, манеры исполнения.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Сценическое воплощение отдельных фрагментов музыкальных спектаклей.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eastAsia="en-US"/>
        </w:rPr>
      </w:pPr>
      <w:r w:rsidRPr="00507903">
        <w:rPr>
          <w:color w:val="000000"/>
          <w:u w:val="single"/>
          <w:lang w:eastAsia="en-US"/>
        </w:rPr>
        <w:t>Раздел 7. «Чтоб музыкантом быть, так надобно уменье...»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Произведения композиторов-классиков (С. Рахманинов, Н. Римский-Корсаков. Ф. Шопен) и мастерство известных исполнителей (С. Рихтер. С. Лемешев. И. Козловский. М. Ростропович и др.).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</w:t>
      </w:r>
      <w:r w:rsidRPr="00507903">
        <w:rPr>
          <w:color w:val="000000"/>
          <w:lang w:eastAsia="en-US"/>
        </w:rPr>
        <w:softHyphen/>
        <w:t>кая картина, сюита, песня и др.). Интонационная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507903">
        <w:rPr>
          <w:color w:val="000000"/>
          <w:lang w:eastAsia="en-US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:rsidR="00125E7B" w:rsidRPr="00507903" w:rsidRDefault="00125E7B" w:rsidP="0050790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firstLine="567"/>
        <w:jc w:val="center"/>
        <w:rPr>
          <w:b/>
        </w:rPr>
      </w:pPr>
      <w:r w:rsidRPr="00507903">
        <w:rPr>
          <w:b/>
        </w:rPr>
        <w:t>Требования к уровню подготовки учащихся</w:t>
      </w:r>
    </w:p>
    <w:p w:rsidR="00125E7B" w:rsidRPr="00507903" w:rsidRDefault="00125E7B" w:rsidP="00507903">
      <w:pPr>
        <w:spacing w:line="276" w:lineRule="auto"/>
        <w:ind w:firstLine="567"/>
        <w:jc w:val="center"/>
      </w:pPr>
    </w:p>
    <w:p w:rsidR="00125E7B" w:rsidRPr="00507903" w:rsidRDefault="00125E7B" w:rsidP="00507903">
      <w:pPr>
        <w:spacing w:line="276" w:lineRule="auto"/>
        <w:ind w:firstLine="567"/>
        <w:jc w:val="both"/>
      </w:pPr>
      <w:r w:rsidRPr="00507903">
        <w:t>В результате изучения музыки выпускник начальной школы научится: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определять виды музыки, сопоставлять музыкальные образы в звучании различных музыкальных инструментов;</w:t>
      </w:r>
    </w:p>
    <w:p w:rsidR="00125E7B" w:rsidRPr="00507903" w:rsidRDefault="00125E7B" w:rsidP="00507903">
      <w:pPr>
        <w:tabs>
          <w:tab w:val="left" w:pos="142"/>
        </w:tabs>
        <w:spacing w:line="276" w:lineRule="auto"/>
        <w:jc w:val="both"/>
      </w:pPr>
      <w:r w:rsidRPr="00507903"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125E7B" w:rsidRPr="00507903" w:rsidRDefault="00125E7B" w:rsidP="00507903">
      <w:pPr>
        <w:spacing w:line="276" w:lineRule="auto"/>
        <w:ind w:left="567"/>
        <w:jc w:val="center"/>
        <w:rPr>
          <w:b/>
        </w:rPr>
      </w:pPr>
    </w:p>
    <w:p w:rsidR="00125E7B" w:rsidRPr="00507903" w:rsidRDefault="00125E7B" w:rsidP="00507903">
      <w:pPr>
        <w:spacing w:line="276" w:lineRule="auto"/>
        <w:ind w:left="567"/>
        <w:jc w:val="center"/>
        <w:rPr>
          <w:b/>
        </w:rPr>
      </w:pPr>
      <w:r w:rsidRPr="00507903">
        <w:rPr>
          <w:b/>
        </w:rPr>
        <w:t>Планируемые результаты освоения предмета</w:t>
      </w:r>
    </w:p>
    <w:p w:rsidR="00125E7B" w:rsidRPr="00507903" w:rsidRDefault="00125E7B" w:rsidP="00507903">
      <w:pPr>
        <w:spacing w:line="276" w:lineRule="auto"/>
        <w:ind w:left="567" w:hanging="283"/>
        <w:jc w:val="both"/>
        <w:rPr>
          <w:b/>
          <w:bCs/>
        </w:rPr>
      </w:pPr>
    </w:p>
    <w:p w:rsidR="00125E7B" w:rsidRPr="00507903" w:rsidRDefault="00125E7B" w:rsidP="00507903">
      <w:pPr>
        <w:spacing w:line="276" w:lineRule="auto"/>
        <w:jc w:val="center"/>
        <w:rPr>
          <w:color w:val="000000"/>
          <w:lang w:eastAsia="ru-RU"/>
        </w:rPr>
      </w:pPr>
      <w:r w:rsidRPr="00507903">
        <w:rPr>
          <w:b/>
          <w:bCs/>
        </w:rPr>
        <w:t xml:space="preserve">Требования к учащимся начальной школы </w:t>
      </w:r>
      <w:r w:rsidRPr="00507903">
        <w:rPr>
          <w:b/>
        </w:rPr>
        <w:t>4 класс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Личностные результаты</w:t>
      </w:r>
      <w:r w:rsidRPr="00507903">
        <w:t>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Метапредметные результаты</w:t>
      </w:r>
      <w:r w:rsidRPr="00507903">
        <w:t>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rPr>
          <w:b/>
        </w:rPr>
        <w:t>Предметные результаты</w:t>
      </w:r>
      <w:r w:rsidRPr="00507903">
        <w:t xml:space="preserve"> изучения музыки отражают опыт учащихся в музыкально-творческой деятельности: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представления о роли музыки в жизни человека, в его духовно-нравственном развитии;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общего представления о музыкальной картине мира;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знание основных закономерностей музыкального искусства на примере изучаемых музыкальных произведений;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воспринимать музыку и выражать свое отношение к музыкальным произведениям;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125E7B" w:rsidRPr="00507903" w:rsidRDefault="00125E7B" w:rsidP="00507903">
      <w:pPr>
        <w:spacing w:line="276" w:lineRule="auto"/>
        <w:ind w:left="567" w:hanging="283"/>
        <w:jc w:val="both"/>
      </w:pPr>
      <w:r w:rsidRPr="00507903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125E7B" w:rsidRPr="00507903" w:rsidRDefault="00125E7B" w:rsidP="00507903">
      <w:pPr>
        <w:spacing w:line="276" w:lineRule="auto"/>
        <w:rPr>
          <w:rStyle w:val="af"/>
          <w:bCs/>
          <w:color w:val="000000"/>
        </w:rPr>
      </w:pPr>
      <w:r w:rsidRPr="00507903">
        <w:rPr>
          <w:b/>
          <w:bCs/>
          <w:color w:val="000000"/>
        </w:rPr>
        <w:t xml:space="preserve">Примерный музыкальный материал </w:t>
      </w:r>
      <w:r w:rsidRPr="00507903">
        <w:rPr>
          <w:rStyle w:val="af"/>
          <w:bCs/>
          <w:color w:val="000000"/>
        </w:rPr>
        <w:t>4 класс: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Концерт № 3 для фортепиано с оркестром.</w:t>
      </w:r>
      <w:r w:rsidRPr="00507903">
        <w:rPr>
          <w:color w:val="000000"/>
        </w:rPr>
        <w:t> Главная мелодия 1-й части. С. Рахманинов.</w:t>
      </w:r>
    </w:p>
    <w:p w:rsidR="00125E7B" w:rsidRPr="00507903" w:rsidRDefault="00125E7B" w:rsidP="00507903">
      <w:pPr>
        <w:spacing w:line="276" w:lineRule="auto"/>
        <w:rPr>
          <w:color w:val="000000"/>
          <w:shd w:val="clear" w:color="auto" w:fill="FFFFFF"/>
        </w:rPr>
      </w:pPr>
      <w:r w:rsidRPr="00507903">
        <w:rPr>
          <w:rStyle w:val="af0"/>
          <w:i w:val="0"/>
          <w:color w:val="000000"/>
        </w:rPr>
        <w:t>Вокализ.</w:t>
      </w:r>
      <w:r w:rsidRPr="00507903">
        <w:rPr>
          <w:color w:val="000000"/>
        </w:rPr>
        <w:t xml:space="preserve"> С. Рахманинов. </w:t>
      </w:r>
      <w:r w:rsidRPr="00507903">
        <w:rPr>
          <w:color w:val="000000"/>
          <w:shd w:val="clear" w:color="auto" w:fill="FFFFFF"/>
        </w:rPr>
        <w:t xml:space="preserve">М.П.Мусоргский «Рассвет на Москве—реке» 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Ты, река ль, моя реченька,</w:t>
      </w:r>
      <w:r w:rsidRPr="00507903">
        <w:rPr>
          <w:color w:val="000000"/>
        </w:rPr>
        <w:t> русская народная песня.</w:t>
      </w:r>
    </w:p>
    <w:p w:rsidR="00125E7B" w:rsidRPr="00507903" w:rsidRDefault="00125E7B" w:rsidP="00507903">
      <w:pPr>
        <w:spacing w:line="276" w:lineRule="auto"/>
        <w:rPr>
          <w:rStyle w:val="af0"/>
          <w:i w:val="0"/>
          <w:color w:val="000000"/>
        </w:rPr>
      </w:pPr>
      <w:r w:rsidRPr="00507903">
        <w:rPr>
          <w:rStyle w:val="af0"/>
          <w:i w:val="0"/>
          <w:color w:val="000000"/>
        </w:rPr>
        <w:t>«Моя Россия» Г.Струве. А.Александров Гимн.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Колыбельная,</w:t>
      </w:r>
      <w:r w:rsidRPr="00507903">
        <w:rPr>
          <w:color w:val="000000"/>
        </w:rPr>
        <w:t> обраб. А. Лядова;</w:t>
      </w:r>
    </w:p>
    <w:p w:rsidR="00125E7B" w:rsidRPr="00507903" w:rsidRDefault="00125E7B" w:rsidP="00507903">
      <w:pPr>
        <w:spacing w:line="276" w:lineRule="auto"/>
        <w:rPr>
          <w:rStyle w:val="af0"/>
          <w:i w:val="0"/>
          <w:color w:val="000000"/>
        </w:rPr>
      </w:pPr>
      <w:r w:rsidRPr="00507903">
        <w:rPr>
          <w:rStyle w:val="af0"/>
          <w:i w:val="0"/>
          <w:color w:val="000000"/>
        </w:rPr>
        <w:t>У зори-то, у зореньки; Солдатушки, бравы ребятушки; Милый мой хоровод;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А</w:t>
      </w:r>
      <w:r w:rsidRPr="00507903">
        <w:rPr>
          <w:color w:val="000000"/>
          <w:vertAlign w:val="superscript"/>
        </w:rPr>
        <w:t> </w:t>
      </w:r>
      <w:r w:rsidRPr="00507903">
        <w:rPr>
          <w:rStyle w:val="af0"/>
          <w:i w:val="0"/>
          <w:color w:val="000000"/>
        </w:rPr>
        <w:t> </w:t>
      </w:r>
      <w:r w:rsidRPr="00507903">
        <w:rPr>
          <w:rStyle w:val="af"/>
          <w:b w:val="0"/>
          <w:color w:val="000000"/>
        </w:rPr>
        <w:t>мы просо сеяли,</w:t>
      </w:r>
      <w:r w:rsidRPr="00507903">
        <w:rPr>
          <w:color w:val="000000"/>
        </w:rPr>
        <w:t> русские народные песни, обраб. М. Бала</w:t>
      </w:r>
      <w:r w:rsidRPr="00507903">
        <w:rPr>
          <w:color w:val="000000"/>
        </w:rPr>
        <w:softHyphen/>
        <w:t>кирева, Н. Римского-Корсакова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Александр Невский.</w:t>
      </w:r>
      <w:r w:rsidRPr="00507903">
        <w:rPr>
          <w:color w:val="000000"/>
        </w:rPr>
        <w:t> Кантата (фрагменты). С. Прокофьев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Иван Сусанин.</w:t>
      </w:r>
      <w:r w:rsidRPr="00507903">
        <w:rPr>
          <w:color w:val="000000"/>
        </w:rPr>
        <w:t> Опера (фрагменты). М. Глинка.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В деревне.</w:t>
      </w:r>
      <w:r w:rsidRPr="00507903">
        <w:rPr>
          <w:color w:val="000000"/>
        </w:rPr>
        <w:t xml:space="preserve"> М. Мусоргский. </w:t>
      </w:r>
      <w:r w:rsidRPr="00507903">
        <w:rPr>
          <w:rStyle w:val="af0"/>
          <w:i w:val="0"/>
          <w:color w:val="000000"/>
        </w:rPr>
        <w:t xml:space="preserve">Осенняя  песнь. (Октябрь). </w:t>
      </w:r>
      <w:r w:rsidRPr="00507903">
        <w:rPr>
          <w:color w:val="000000"/>
        </w:rPr>
        <w:t>Из цикла  «Времена года» П. Чайковский.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 xml:space="preserve">Пастораль. </w:t>
      </w:r>
      <w:r w:rsidRPr="00507903">
        <w:rPr>
          <w:color w:val="000000"/>
        </w:rPr>
        <w:t>Из  Музыкальных  иллюстраций  к  повести А.Пушкина «Метель». Г. Свиридов.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Зимнее утро.</w:t>
      </w:r>
      <w:r w:rsidRPr="00507903">
        <w:rPr>
          <w:color w:val="000000"/>
        </w:rPr>
        <w:t> Из «Детского альбома». П. Чайковский.</w:t>
      </w:r>
      <w:r w:rsidRPr="00507903">
        <w:rPr>
          <w:rStyle w:val="af0"/>
          <w:i w:val="0"/>
          <w:color w:val="000000"/>
        </w:rPr>
        <w:t>У камелька (Январь).</w:t>
      </w:r>
      <w:r w:rsidRPr="00507903">
        <w:rPr>
          <w:color w:val="000000"/>
        </w:rPr>
        <w:t> Из цикла «Времена года». П. Чайковский.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Сквозь волнистые туманы; Зимний вечер,</w:t>
      </w:r>
      <w:r w:rsidRPr="00507903">
        <w:rPr>
          <w:color w:val="000000"/>
        </w:rPr>
        <w:t> русские на родные песни.</w:t>
      </w:r>
      <w:r w:rsidRPr="00507903">
        <w:rPr>
          <w:rStyle w:val="af0"/>
          <w:i w:val="0"/>
          <w:color w:val="000000"/>
        </w:rPr>
        <w:t>Зимняя дорога </w:t>
      </w:r>
      <w:r w:rsidRPr="00507903">
        <w:rPr>
          <w:color w:val="000000"/>
        </w:rPr>
        <w:t> </w:t>
      </w:r>
      <w:r w:rsidRPr="00507903">
        <w:rPr>
          <w:rStyle w:val="af"/>
          <w:b w:val="0"/>
          <w:color w:val="000000"/>
        </w:rPr>
        <w:t>В.</w:t>
      </w:r>
      <w:r w:rsidRPr="00507903">
        <w:rPr>
          <w:color w:val="000000"/>
        </w:rPr>
        <w:t> Шебалин, стихи А. Пушкина.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Зимняя дорога </w:t>
      </w:r>
      <w:r w:rsidRPr="00507903">
        <w:rPr>
          <w:color w:val="000000"/>
        </w:rPr>
        <w:t> </w:t>
      </w:r>
      <w:r w:rsidRPr="00507903">
        <w:rPr>
          <w:rStyle w:val="af"/>
          <w:b w:val="0"/>
          <w:color w:val="000000"/>
        </w:rPr>
        <w:t>Ц.</w:t>
      </w:r>
      <w:r w:rsidRPr="00507903">
        <w:rPr>
          <w:color w:val="000000"/>
        </w:rPr>
        <w:t> Кюи, стихи А. Пушкина.</w:t>
      </w:r>
      <w:r w:rsidRPr="00507903">
        <w:rPr>
          <w:rStyle w:val="af0"/>
          <w:i w:val="0"/>
          <w:color w:val="000000"/>
        </w:rPr>
        <w:t>Зимний вечер.</w:t>
      </w:r>
      <w:r w:rsidRPr="00507903">
        <w:rPr>
          <w:color w:val="000000"/>
        </w:rPr>
        <w:t> М. Яковлев, стихи А. Пушкина.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Три чуда.</w:t>
      </w:r>
      <w:r w:rsidRPr="00507903">
        <w:rPr>
          <w:color w:val="000000"/>
        </w:rPr>
        <w:t> Вступление ко II действию оперы «Сказка о царе) Салтане». Н. Римский-Корсаков сюита «Шахеразада».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Девицы, красавицы; Уж как по мосту, мосточку,</w:t>
      </w:r>
      <w:r w:rsidRPr="00507903">
        <w:rPr>
          <w:color w:val="000000"/>
        </w:rPr>
        <w:t> хоры) из оперы «Евгений Онегин».П. Чайковский.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Вступление; Великий колокольный звон.</w:t>
      </w:r>
      <w:r w:rsidRPr="00507903">
        <w:rPr>
          <w:color w:val="000000"/>
        </w:rPr>
        <w:t> Из оперы «Бо рис Годунов». М. Мусоргский.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Венецианская ночь.</w:t>
      </w:r>
      <w:r w:rsidRPr="00507903">
        <w:rPr>
          <w:color w:val="000000"/>
        </w:rPr>
        <w:t xml:space="preserve"> М. Глинка, слова И. Козлова. </w:t>
      </w:r>
      <w:r w:rsidRPr="00507903">
        <w:rPr>
          <w:rStyle w:val="af0"/>
          <w:i w:val="0"/>
          <w:color w:val="000000"/>
        </w:rPr>
        <w:t>Былина об Илье Муромце,</w:t>
      </w:r>
      <w:r w:rsidRPr="00507903">
        <w:rPr>
          <w:color w:val="000000"/>
        </w:rPr>
        <w:t> былинный напев сказителе Рябининых.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Симфония № 2 («Богатырская) </w:t>
      </w:r>
      <w:r w:rsidRPr="00507903">
        <w:rPr>
          <w:color w:val="000000"/>
        </w:rPr>
        <w:t> </w:t>
      </w:r>
      <w:r w:rsidRPr="00507903">
        <w:rPr>
          <w:rStyle w:val="af"/>
          <w:bCs/>
          <w:color w:val="000000"/>
        </w:rPr>
        <w:t>1</w:t>
      </w:r>
      <w:r w:rsidRPr="00507903">
        <w:rPr>
          <w:color w:val="000000"/>
        </w:rPr>
        <w:t> -я часть (фрагмент) А. Бородин.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Богатырские ворота.</w:t>
      </w:r>
      <w:r w:rsidRPr="00507903">
        <w:rPr>
          <w:color w:val="000000"/>
        </w:rPr>
        <w:t xml:space="preserve"> Из сюиты «Картинки с выставки М. Мусоргский. 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Величание  святым  Кириллу  и  Мефодию. Гимн Кириллу и Мефодию.</w:t>
      </w:r>
      <w:r w:rsidRPr="00507903">
        <w:rPr>
          <w:color w:val="000000"/>
        </w:rPr>
        <w:t> </w:t>
      </w:r>
      <w:r w:rsidRPr="00507903">
        <w:rPr>
          <w:rStyle w:val="af"/>
          <w:b w:val="0"/>
          <w:color w:val="000000"/>
        </w:rPr>
        <w:t>П</w:t>
      </w:r>
      <w:r w:rsidRPr="00507903">
        <w:rPr>
          <w:rStyle w:val="af"/>
          <w:bCs/>
          <w:color w:val="000000"/>
        </w:rPr>
        <w:t>.</w:t>
      </w:r>
      <w:r w:rsidRPr="00507903">
        <w:rPr>
          <w:color w:val="000000"/>
        </w:rPr>
        <w:t> Пипков, слова С. Михайловский.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Величание князю Владимиру и княгине Ольге. Ангел вопияше.</w:t>
      </w:r>
      <w:r w:rsidRPr="00507903">
        <w:rPr>
          <w:color w:val="000000"/>
        </w:rPr>
        <w:t> Молитва. П. Чесноков.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Богородице Дево, радуйся</w:t>
      </w:r>
      <w:r w:rsidRPr="00507903">
        <w:rPr>
          <w:color w:val="000000"/>
        </w:rPr>
        <w:t> (№ 6). Из «Всенощного бде</w:t>
      </w:r>
      <w:r w:rsidRPr="00507903">
        <w:rPr>
          <w:color w:val="000000"/>
        </w:rPr>
        <w:softHyphen/>
        <w:t>ния». С. Рахманинов.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Не шум шумит,</w:t>
      </w:r>
      <w:r w:rsidRPr="00507903">
        <w:rPr>
          <w:color w:val="000000"/>
        </w:rPr>
        <w:t> русская народная песня.</w:t>
      </w:r>
      <w:r w:rsidRPr="00507903">
        <w:rPr>
          <w:rStyle w:val="af0"/>
          <w:i w:val="0"/>
          <w:color w:val="000000"/>
        </w:rPr>
        <w:t>Светлый праздник.</w:t>
      </w:r>
      <w:r w:rsidRPr="00507903">
        <w:rPr>
          <w:color w:val="000000"/>
        </w:rPr>
        <w:t> Финал Сюиты-фантазии для двух фор</w:t>
      </w:r>
      <w:r w:rsidRPr="00507903">
        <w:rPr>
          <w:color w:val="000000"/>
        </w:rPr>
        <w:softHyphen/>
        <w:t>тепиано. С. Рахманинов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Ой ты, речка, реченька; Бульба,</w:t>
      </w:r>
      <w:r w:rsidRPr="00507903">
        <w:rPr>
          <w:color w:val="000000"/>
        </w:rPr>
        <w:t> белорусские народные песни.</w:t>
      </w:r>
    </w:p>
    <w:p w:rsidR="00125E7B" w:rsidRPr="00507903" w:rsidRDefault="00125E7B" w:rsidP="00507903">
      <w:pPr>
        <w:spacing w:line="276" w:lineRule="auto"/>
        <w:rPr>
          <w:color w:val="000000"/>
        </w:rPr>
      </w:pPr>
      <w:r w:rsidRPr="00507903">
        <w:rPr>
          <w:rStyle w:val="af0"/>
          <w:i w:val="0"/>
          <w:color w:val="000000"/>
        </w:rPr>
        <w:t>Солнце, в дом войди; Колыбельная,</w:t>
      </w:r>
      <w:r w:rsidRPr="00507903">
        <w:rPr>
          <w:color w:val="000000"/>
        </w:rPr>
        <w:t> английская народная песня.</w:t>
      </w:r>
    </w:p>
    <w:p w:rsidR="00125E7B" w:rsidRPr="00507903" w:rsidRDefault="00125E7B" w:rsidP="00507903">
      <w:pPr>
        <w:spacing w:line="276" w:lineRule="auto"/>
        <w:jc w:val="center"/>
      </w:pPr>
    </w:p>
    <w:p w:rsidR="00125E7B" w:rsidRPr="00507903" w:rsidRDefault="00125E7B" w:rsidP="00507903">
      <w:pPr>
        <w:spacing w:line="276" w:lineRule="auto"/>
        <w:jc w:val="center"/>
      </w:pPr>
    </w:p>
    <w:p w:rsidR="00125E7B" w:rsidRPr="00507903" w:rsidRDefault="00125E7B" w:rsidP="00507903">
      <w:pPr>
        <w:spacing w:line="276" w:lineRule="auto"/>
        <w:jc w:val="center"/>
      </w:pPr>
    </w:p>
    <w:p w:rsidR="00125E7B" w:rsidRPr="00507903" w:rsidRDefault="00125E7B" w:rsidP="00507903">
      <w:pPr>
        <w:spacing w:line="276" w:lineRule="auto"/>
        <w:jc w:val="center"/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B78B6" w:rsidRDefault="002B78B6" w:rsidP="00507903">
      <w:pPr>
        <w:autoSpaceDE w:val="0"/>
        <w:spacing w:line="276" w:lineRule="auto"/>
        <w:jc w:val="center"/>
        <w:rPr>
          <w:b/>
        </w:rPr>
      </w:pPr>
    </w:p>
    <w:p w:rsidR="002F0B11" w:rsidRDefault="002F0B11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5E1D1D" w:rsidRDefault="005E1D1D" w:rsidP="00507903">
      <w:pPr>
        <w:autoSpaceDE w:val="0"/>
        <w:spacing w:line="276" w:lineRule="auto"/>
        <w:jc w:val="center"/>
        <w:rPr>
          <w:b/>
        </w:rPr>
      </w:pPr>
    </w:p>
    <w:p w:rsidR="002F0B11" w:rsidRDefault="002F0B11" w:rsidP="00507903">
      <w:pPr>
        <w:autoSpaceDE w:val="0"/>
        <w:spacing w:line="276" w:lineRule="auto"/>
        <w:jc w:val="center"/>
        <w:rPr>
          <w:b/>
        </w:rPr>
      </w:pPr>
    </w:p>
    <w:p w:rsidR="00125E7B" w:rsidRPr="00507903" w:rsidRDefault="00125E7B" w:rsidP="00507903">
      <w:pPr>
        <w:autoSpaceDE w:val="0"/>
        <w:spacing w:line="276" w:lineRule="auto"/>
        <w:jc w:val="center"/>
        <w:rPr>
          <w:b/>
        </w:rPr>
      </w:pPr>
      <w:r w:rsidRPr="00507903">
        <w:rPr>
          <w:b/>
        </w:rPr>
        <w:t>КАЛЕНДАРНО-ТЕМАТИЧЕСКОЕ ПЛАНИРОВАНИЕ ПО ИСКУССТВУ (МУЗЫКЕ) 4 КЛАСС-34 часа</w:t>
      </w:r>
    </w:p>
    <w:p w:rsidR="00125E7B" w:rsidRPr="00507903" w:rsidRDefault="00125E7B" w:rsidP="00507903">
      <w:pPr>
        <w:autoSpaceDE w:val="0"/>
        <w:spacing w:line="276" w:lineRule="auto"/>
      </w:pPr>
    </w:p>
    <w:tbl>
      <w:tblPr>
        <w:tblW w:w="1474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26"/>
        <w:gridCol w:w="5837"/>
        <w:gridCol w:w="992"/>
        <w:gridCol w:w="1418"/>
        <w:gridCol w:w="992"/>
        <w:gridCol w:w="2126"/>
        <w:gridCol w:w="2552"/>
      </w:tblGrid>
      <w:tr w:rsidR="00125E7B" w:rsidRPr="00507903" w:rsidTr="002E00A4">
        <w:trPr>
          <w:trHeight w:val="565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</w:pPr>
            <w:r w:rsidRPr="00507903">
              <w:t>№П.П.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</w:pPr>
            <w:r w:rsidRPr="00507903">
              <w:t>Тема урока</w:t>
            </w:r>
          </w:p>
          <w:p w:rsidR="00125E7B" w:rsidRPr="00507903" w:rsidRDefault="00125E7B" w:rsidP="00507903">
            <w:pPr>
              <w:autoSpaceDE w:val="0"/>
              <w:spacing w:line="276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</w:pPr>
            <w:r w:rsidRPr="00507903">
              <w:t>Кол-во</w:t>
            </w:r>
          </w:p>
          <w:p w:rsidR="00125E7B" w:rsidRPr="00507903" w:rsidRDefault="00125E7B" w:rsidP="00507903">
            <w:pPr>
              <w:autoSpaceDE w:val="0"/>
              <w:spacing w:line="276" w:lineRule="auto"/>
              <w:jc w:val="center"/>
            </w:pPr>
            <w:r w:rsidRPr="00507903">
              <w:t>ч-в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Дата проведения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Факт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Домашнее задание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5E7B" w:rsidRPr="00507903" w:rsidRDefault="00125E7B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 xml:space="preserve">Примечание </w:t>
            </w: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E1D1D">
            <w:pPr>
              <w:spacing w:line="276" w:lineRule="auto"/>
            </w:pPr>
            <w:r w:rsidRPr="00507903">
              <w:t xml:space="preserve">Ты запой мне ту песню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4.09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 xml:space="preserve"> Звучащие картины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8130AB" w:rsidRDefault="002E00A4" w:rsidP="002F0B11">
            <w:pPr>
              <w:contextualSpacing/>
              <w:jc w:val="center"/>
              <w:rPr>
                <w:smallCaps/>
              </w:rPr>
            </w:pPr>
            <w:r>
              <w:rPr>
                <w:smallCaps/>
              </w:rPr>
              <w:t>11.09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311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3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Ты откуда русская, зародилась, музыка?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8130AB" w:rsidRDefault="002E00A4" w:rsidP="002F0B11">
            <w:pPr>
              <w:contextualSpacing/>
              <w:jc w:val="center"/>
              <w:rPr>
                <w:smallCaps/>
              </w:rPr>
            </w:pPr>
            <w:r>
              <w:rPr>
                <w:smallCaps/>
              </w:rPr>
              <w:t>18.09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4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9E1D02">
            <w:pPr>
              <w:spacing w:line="276" w:lineRule="auto"/>
            </w:pPr>
            <w:r w:rsidRPr="00507903">
              <w:t xml:space="preserve">Я пойду по полю белому…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8200CA" w:rsidRDefault="002E00A4" w:rsidP="002F0B11">
            <w:pPr>
              <w:jc w:val="center"/>
            </w:pPr>
            <w:r w:rsidRPr="008200CA">
              <w:t>20.09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5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tabs>
                <w:tab w:val="left" w:pos="1005"/>
              </w:tabs>
              <w:spacing w:line="276" w:lineRule="auto"/>
            </w:pPr>
            <w:r w:rsidRPr="00507903">
              <w:t>Приют спо</w:t>
            </w:r>
            <w:r w:rsidR="009E1D02">
              <w:t>койствия, трудов и вдохновенья…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2F0B11" w:rsidRDefault="002F0B11" w:rsidP="002F0B11">
            <w:pPr>
              <w:spacing w:line="276" w:lineRule="auto"/>
              <w:jc w:val="center"/>
              <w:rPr>
                <w:bCs/>
              </w:rPr>
            </w:pPr>
            <w:r w:rsidRPr="002F0B11">
              <w:rPr>
                <w:bCs/>
              </w:rPr>
              <w:t>6.10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6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>Зимнее утро, зимний вечер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336B01" w:rsidRDefault="002E00A4" w:rsidP="002F0B11">
            <w:pPr>
              <w:jc w:val="center"/>
            </w:pPr>
            <w:r>
              <w:t>9.10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7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 xml:space="preserve">Что за прелесть </w:t>
            </w:r>
            <w:r w:rsidR="009E1D02">
              <w:t>эти сказки!!!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336B01" w:rsidRDefault="002E00A4" w:rsidP="002F0B11">
            <w:pPr>
              <w:jc w:val="center"/>
            </w:pPr>
            <w:r>
              <w:t>16.10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8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 xml:space="preserve"> Святогорский монастырь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336B01" w:rsidRDefault="002E00A4" w:rsidP="002F0B11">
            <w:pPr>
              <w:jc w:val="center"/>
            </w:pPr>
            <w:r>
              <w:t>23.10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9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9E1D02" w:rsidP="00507903">
            <w:pPr>
              <w:spacing w:line="276" w:lineRule="auto"/>
            </w:pPr>
            <w:r>
              <w:t>Приют, сияньем  муз одетый…</w:t>
            </w:r>
            <w:r w:rsidR="002E00A4" w:rsidRPr="00507903">
              <w:t>. Обобщающий урок.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contextualSpacing/>
              <w:jc w:val="center"/>
              <w:rPr>
                <w:smallCaps/>
              </w:rPr>
            </w:pPr>
            <w:r w:rsidRPr="00A036F9">
              <w:rPr>
                <w:smallCaps/>
              </w:rPr>
              <w:t>13.11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10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 xml:space="preserve"> Илья Муромец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27.11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11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E1D1D">
            <w:pPr>
              <w:spacing w:line="276" w:lineRule="auto"/>
            </w:pPr>
            <w:r w:rsidRPr="00507903">
              <w:t>Кирилл и Мефодий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4.12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12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Праздников праздник, торжество из торжеств. 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11.12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13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E1D1D">
            <w:pPr>
              <w:spacing w:line="276" w:lineRule="auto"/>
            </w:pPr>
            <w:r w:rsidRPr="00507903">
              <w:t>Родной обычай старины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2E00A4" w:rsidRDefault="002E00A4" w:rsidP="002F0B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2E00A4">
              <w:rPr>
                <w:bCs/>
              </w:rPr>
              <w:t>25.12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14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102A0E">
            <w:pPr>
              <w:spacing w:line="276" w:lineRule="auto"/>
            </w:pPr>
            <w:r w:rsidRPr="00507903">
              <w:t>Композитор – имя ему народ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>
              <w:t>12.01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15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Оркестр русских народных инструментов.  нрк. Творческие коллективы Ямала.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22.01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16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«Музыкант-чародей». Белорусская народная сказка.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29.01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17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Народные праздники. Троица.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F0B11" w:rsidP="002F0B11">
            <w:pPr>
              <w:spacing w:line="276" w:lineRule="auto"/>
              <w:jc w:val="center"/>
            </w:pPr>
            <w:r>
              <w:t>12.02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18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>Опера «Иван Сусанин» М.И.Глинки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19.02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19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>Опера «Иван Сусанин» М.И.Глинки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26.02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20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Опе</w:t>
            </w:r>
            <w:r w:rsidR="00102A0E">
              <w:t>ра  «Хованщина» М.П.Мусоргского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Default="002E00A4" w:rsidP="002F0B11">
            <w:pPr>
              <w:jc w:val="center"/>
            </w:pPr>
          </w:p>
          <w:p w:rsidR="002E00A4" w:rsidRPr="008200CA" w:rsidRDefault="002E00A4" w:rsidP="002F0B11">
            <w:pPr>
              <w:jc w:val="center"/>
            </w:pPr>
            <w:r w:rsidRPr="008200CA">
              <w:t>27.02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21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102A0E">
            <w:pPr>
              <w:spacing w:line="276" w:lineRule="auto"/>
            </w:pPr>
            <w:r w:rsidRPr="00507903">
              <w:t>Русский Восток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A036F9" w:rsidRDefault="002E00A4" w:rsidP="002F0B11">
            <w:pPr>
              <w:jc w:val="center"/>
            </w:pPr>
            <w:r w:rsidRPr="00A036F9">
              <w:t>5.03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22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Балет «Петрушка»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F0B11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10.03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23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>Театр музыкальной комедии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8200CA" w:rsidRDefault="002E00A4" w:rsidP="002F0B11">
            <w:pPr>
              <w:jc w:val="center"/>
            </w:pPr>
            <w:r w:rsidRPr="008200CA">
              <w:t>10.04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24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Музыкальные  инструменты (скрипка, виоло</w:t>
            </w:r>
            <w:r w:rsidR="00102A0E">
              <w:t>нчель). Вариации на тему рококо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F0B11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12.04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25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507903">
            <w:pPr>
              <w:spacing w:line="276" w:lineRule="auto"/>
            </w:pPr>
            <w:r>
              <w:t>Старый замок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F0B11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13.04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26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Счастье в сирени живет…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F0B11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18.04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27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>Не</w:t>
            </w:r>
            <w:r w:rsidR="00102A0E">
              <w:t xml:space="preserve"> смолкнет сердце чуткое Шопена…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F0B11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20.04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28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102A0E" w:rsidP="009E1D02">
            <w:pPr>
              <w:spacing w:line="276" w:lineRule="auto"/>
            </w:pPr>
            <w:r>
              <w:t>Патетическая соната</w:t>
            </w:r>
            <w:r w:rsidR="002E00A4" w:rsidRPr="00507903"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20.05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E00A4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</w:pPr>
            <w:r w:rsidRPr="00507903">
              <w:t>29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t xml:space="preserve">Царит </w:t>
            </w:r>
            <w:r w:rsidR="009E1D02">
              <w:t>гармония оркестра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E00A4" w:rsidRPr="00507903" w:rsidRDefault="002E00A4" w:rsidP="002F0B11">
            <w:pPr>
              <w:pStyle w:val="ae"/>
              <w:snapToGrid w:val="0"/>
              <w:spacing w:before="0" w:after="0" w:line="276" w:lineRule="auto"/>
              <w:jc w:val="center"/>
            </w:pPr>
            <w:r>
              <w:t>22.05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00A4" w:rsidRPr="00507903" w:rsidRDefault="002E00A4" w:rsidP="00507903">
            <w:pPr>
              <w:autoSpaceDE w:val="0"/>
              <w:snapToGrid w:val="0"/>
              <w:spacing w:line="276" w:lineRule="auto"/>
              <w:rPr>
                <w:lang w:val="en-US"/>
              </w:rPr>
            </w:pPr>
          </w:p>
        </w:tc>
      </w:tr>
      <w:tr w:rsidR="002F0B11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  <w:r w:rsidRPr="00507903">
              <w:t>30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102A0E" w:rsidP="003F654D">
            <w:pPr>
              <w:spacing w:line="276" w:lineRule="auto"/>
            </w:pPr>
            <w:r>
              <w:t xml:space="preserve"> Исповедь души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62584">
            <w:pPr>
              <w:pStyle w:val="ae"/>
              <w:snapToGrid w:val="0"/>
              <w:spacing w:before="0" w:after="0" w:line="276" w:lineRule="auto"/>
              <w:jc w:val="center"/>
            </w:pPr>
            <w:r>
              <w:t>12.05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</w:tr>
      <w:tr w:rsidR="002F0B11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  <w:r w:rsidRPr="00507903">
              <w:t>31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t xml:space="preserve"> М</w:t>
            </w:r>
            <w:r w:rsidR="00102A0E">
              <w:t xml:space="preserve">узыкальные инструменты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62584">
            <w:pPr>
              <w:pStyle w:val="ae"/>
              <w:snapToGrid w:val="0"/>
              <w:spacing w:before="0" w:after="0" w:line="276" w:lineRule="auto"/>
              <w:jc w:val="center"/>
            </w:pPr>
            <w:r>
              <w:t>15.05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</w:tr>
      <w:tr w:rsidR="002F0B11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  <w:r w:rsidRPr="00507903">
              <w:t>32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t>В к</w:t>
            </w:r>
            <w:r w:rsidR="00102A0E">
              <w:t>аждой интонации спрятан человек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62584">
            <w:pPr>
              <w:pStyle w:val="ae"/>
              <w:snapToGrid w:val="0"/>
              <w:spacing w:before="0" w:after="0" w:line="276" w:lineRule="auto"/>
              <w:jc w:val="center"/>
            </w:pPr>
            <w:r>
              <w:t>18.05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</w:tr>
      <w:tr w:rsidR="002F0B11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  <w:r w:rsidRPr="00507903">
              <w:t>33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102A0E" w:rsidP="00507903">
            <w:pPr>
              <w:spacing w:line="276" w:lineRule="auto"/>
            </w:pPr>
            <w:r>
              <w:t>Музыкальный сказочник</w:t>
            </w:r>
            <w:r w:rsidR="002F0B11" w:rsidRPr="00507903"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62584">
            <w:pPr>
              <w:pStyle w:val="ae"/>
              <w:snapToGrid w:val="0"/>
              <w:spacing w:before="0" w:after="0" w:line="276" w:lineRule="auto"/>
              <w:jc w:val="center"/>
            </w:pPr>
            <w:r>
              <w:t>20.05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</w:tr>
      <w:tr w:rsidR="002F0B11" w:rsidRPr="00507903" w:rsidTr="002E00A4">
        <w:trPr>
          <w:trHeight w:val="2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  <w:r w:rsidRPr="00507903">
              <w:t>34</w:t>
            </w:r>
          </w:p>
        </w:tc>
        <w:tc>
          <w:tcPr>
            <w:tcW w:w="5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  <w:r w:rsidRPr="00507903">
              <w:rPr>
                <w:iCs/>
              </w:rPr>
              <w:t>Обобщающий урок.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  <w:jc w:val="center"/>
            </w:pPr>
            <w:r w:rsidRPr="00507903"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F0B11" w:rsidRPr="00507903" w:rsidRDefault="002F0B11" w:rsidP="00562584">
            <w:pPr>
              <w:pStyle w:val="ae"/>
              <w:snapToGrid w:val="0"/>
              <w:spacing w:before="0" w:after="0" w:line="276" w:lineRule="auto"/>
              <w:jc w:val="center"/>
            </w:pPr>
            <w:r>
              <w:t>22.05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spacing w:line="276" w:lineRule="auto"/>
            </w:pPr>
            <w:r w:rsidRPr="00507903">
              <w:rPr>
                <w:bCs/>
              </w:rPr>
              <w:t>выучить песню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0B11" w:rsidRPr="00507903" w:rsidRDefault="002F0B11" w:rsidP="00507903">
            <w:pPr>
              <w:autoSpaceDE w:val="0"/>
              <w:snapToGrid w:val="0"/>
              <w:spacing w:line="276" w:lineRule="auto"/>
            </w:pPr>
          </w:p>
        </w:tc>
      </w:tr>
    </w:tbl>
    <w:p w:rsidR="00125E7B" w:rsidRPr="00507903" w:rsidRDefault="00125E7B" w:rsidP="00507903">
      <w:pPr>
        <w:spacing w:line="276" w:lineRule="auto"/>
        <w:jc w:val="center"/>
      </w:pPr>
    </w:p>
    <w:p w:rsidR="00797CCE" w:rsidRPr="00507903" w:rsidRDefault="00797CCE" w:rsidP="00797CCE">
      <w:pPr>
        <w:tabs>
          <w:tab w:val="left" w:pos="2460"/>
        </w:tabs>
        <w:spacing w:line="276" w:lineRule="auto"/>
        <w:jc w:val="center"/>
        <w:rPr>
          <w:b/>
        </w:rPr>
      </w:pPr>
      <w:r w:rsidRPr="00507903">
        <w:rPr>
          <w:b/>
        </w:rPr>
        <w:t>МАТЕРИАЛЬНО-ТЕХНИЧЕСКОЕ ОБЕСПЕЧЕНИЕ</w:t>
      </w:r>
    </w:p>
    <w:p w:rsidR="00797CCE" w:rsidRPr="00507903" w:rsidRDefault="00797CCE" w:rsidP="00797CCE">
      <w:pPr>
        <w:tabs>
          <w:tab w:val="left" w:pos="2460"/>
          <w:tab w:val="left" w:pos="4213"/>
        </w:tabs>
        <w:spacing w:line="276" w:lineRule="auto"/>
        <w:jc w:val="both"/>
        <w:rPr>
          <w:b/>
        </w:rPr>
      </w:pPr>
      <w:r w:rsidRPr="00507903">
        <w:rPr>
          <w:b/>
        </w:rPr>
        <w:t>Библиотечный фонд:</w:t>
      </w:r>
      <w:r w:rsidRPr="00507903">
        <w:rPr>
          <w:b/>
        </w:rPr>
        <w:tab/>
      </w:r>
      <w:r>
        <w:rPr>
          <w:b/>
        </w:rPr>
        <w:tab/>
      </w:r>
    </w:p>
    <w:p w:rsidR="00797CCE" w:rsidRPr="00507903" w:rsidRDefault="00797CCE" w:rsidP="00797CCE">
      <w:pPr>
        <w:numPr>
          <w:ilvl w:val="0"/>
          <w:numId w:val="27"/>
        </w:numPr>
        <w:spacing w:line="276" w:lineRule="auto"/>
        <w:ind w:right="-12"/>
        <w:jc w:val="both"/>
        <w:rPr>
          <w:lang w:eastAsia="ru-RU"/>
        </w:rPr>
      </w:pPr>
      <w:r w:rsidRPr="00507903">
        <w:rPr>
          <w:iCs/>
          <w:lang w:eastAsia="ru-RU"/>
        </w:rPr>
        <w:t>Учебник «Музыка» 2 класс (авторы Критская Е.Д., Сергеева Г.П., Шмагина Т.С.) М. Просвещение, 2012г.</w:t>
      </w:r>
    </w:p>
    <w:p w:rsidR="00797CCE" w:rsidRPr="00507903" w:rsidRDefault="00797CCE" w:rsidP="00797CCE">
      <w:pPr>
        <w:numPr>
          <w:ilvl w:val="0"/>
          <w:numId w:val="27"/>
        </w:numPr>
        <w:spacing w:line="276" w:lineRule="auto"/>
        <w:ind w:right="-12"/>
        <w:jc w:val="both"/>
        <w:rPr>
          <w:lang w:eastAsia="ru-RU"/>
        </w:rPr>
      </w:pPr>
      <w:r w:rsidRPr="00507903">
        <w:rPr>
          <w:iCs/>
          <w:lang w:eastAsia="ru-RU"/>
        </w:rPr>
        <w:t>Рабочая тетрадь «Музыка» 2 класс (авторы Критская Е.Д., Сергеева Г.П., Шмагина Т.С.) М.Просвещение, 2014г</w:t>
      </w:r>
    </w:p>
    <w:p w:rsidR="00797CCE" w:rsidRPr="00507903" w:rsidRDefault="00797CCE" w:rsidP="00797CCE">
      <w:pPr>
        <w:numPr>
          <w:ilvl w:val="0"/>
          <w:numId w:val="27"/>
        </w:numPr>
        <w:spacing w:line="276" w:lineRule="auto"/>
        <w:ind w:right="-12"/>
        <w:jc w:val="both"/>
        <w:rPr>
          <w:lang w:eastAsia="ru-RU"/>
        </w:rPr>
      </w:pPr>
      <w:r w:rsidRPr="00507903">
        <w:rPr>
          <w:iCs/>
          <w:lang w:eastAsia="ru-RU"/>
        </w:rPr>
        <w:t>Методическое пособие «Методика работы с учебниками «Музыка» 1- 4 классы» (авторы Критская Е.Д., Сергеева Г.П., Шмагина Т.С.) М.:Просвещение, 2014г.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 xml:space="preserve"> Примерная основная образовательная программа образовательного учреждения. Начальная школа /сост.Е.С.Савинов/.-М.: Просвещение, 2010г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 xml:space="preserve"> Примерные программы по учебным предметам. Начальная школа. В 2 частях. Ч.2 – 2-е изд. – М.: Просвещение, 2010г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Планируемые результаты начального общего образования/под ред.Г.С.Ковалевой, О.Б.Логиновой. – 2-е изд.- М.: Просвещение, 2010г.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Учебно-методический комплект «Музыка 1- 4 классы» авторов Е.Д.Критской, Г.П.Сергеевой, Т.С.Шмагиной: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 xml:space="preserve">Программы общеобразовательных учреждений. Музыка 1-7 классы». Авторы программы « Музыка. Начальные классы» - Е.Д.Критская, Г.П.Сергеева, Т.С.Шмагина., М., Просвещение, 2007.,  стр.3-28. 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Методика работы с учебниками «Музыка 1-4 классы», методическое пособие для учителя М., Просвещение, 2004г.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«Хрестоматия музыкального материала к учебнику «Музыка» 1 класс», М., Просвещение, 2001г.</w:t>
      </w:r>
    </w:p>
    <w:p w:rsidR="00797CCE" w:rsidRPr="00507903" w:rsidRDefault="00797CCE" w:rsidP="00797CCE">
      <w:pPr>
        <w:pStyle w:val="a4"/>
        <w:numPr>
          <w:ilvl w:val="0"/>
          <w:numId w:val="27"/>
        </w:numPr>
        <w:spacing w:line="276" w:lineRule="auto"/>
        <w:rPr>
          <w:lang w:eastAsia="ru-RU"/>
        </w:rPr>
      </w:pPr>
      <w:r w:rsidRPr="00507903">
        <w:rPr>
          <w:lang w:eastAsia="ru-RU"/>
        </w:rPr>
        <w:t>фонохрестоматия для 1 класса (3 кассеты) и С</w:t>
      </w:r>
      <w:r w:rsidRPr="00507903">
        <w:rPr>
          <w:lang w:val="en-US" w:eastAsia="ru-RU"/>
        </w:rPr>
        <w:t>D</w:t>
      </w:r>
      <w:r w:rsidRPr="00507903">
        <w:rPr>
          <w:lang w:eastAsia="ru-RU"/>
        </w:rPr>
        <w:t xml:space="preserve"> (</w:t>
      </w:r>
      <w:r w:rsidRPr="00507903">
        <w:rPr>
          <w:lang w:val="en-US" w:eastAsia="ru-RU"/>
        </w:rPr>
        <w:t>mp</w:t>
      </w:r>
      <w:r w:rsidRPr="00507903">
        <w:rPr>
          <w:lang w:eastAsia="ru-RU"/>
        </w:rPr>
        <w:t xml:space="preserve"> 3), М., Просвещение, 2009 г.учебник-тетрадь «Музыка 1 класс», М., Просвещение, 2005г</w:t>
      </w:r>
    </w:p>
    <w:p w:rsidR="00797CCE" w:rsidRPr="00507903" w:rsidRDefault="00797CCE" w:rsidP="00797CCE">
      <w:pPr>
        <w:spacing w:line="276" w:lineRule="auto"/>
        <w:ind w:right="-12"/>
        <w:jc w:val="both"/>
        <w:rPr>
          <w:lang w:eastAsia="ru-RU"/>
        </w:rPr>
      </w:pPr>
    </w:p>
    <w:p w:rsidR="00797CCE" w:rsidRPr="00507903" w:rsidRDefault="00797CCE" w:rsidP="00797CCE">
      <w:pPr>
        <w:spacing w:line="276" w:lineRule="auto"/>
        <w:jc w:val="both"/>
        <w:rPr>
          <w:b/>
        </w:rPr>
      </w:pPr>
      <w:r w:rsidRPr="00507903">
        <w:rPr>
          <w:b/>
        </w:rPr>
        <w:t>Компьютерные и информационно- коммуникативные средства: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Технические средства обучения: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Классная доска с набором приспособлений для крепления таблиц, постеров и картинок.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Настенная доска с набором приспособлений для крепления картинок.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Магнитофон.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Мультимедийные проектор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Экспозиционный экран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Компьютер.</w:t>
      </w:r>
    </w:p>
    <w:p w:rsidR="00797CCE" w:rsidRPr="00507903" w:rsidRDefault="00797CCE" w:rsidP="00797CCE">
      <w:pPr>
        <w:numPr>
          <w:ilvl w:val="0"/>
          <w:numId w:val="3"/>
        </w:numPr>
        <w:spacing w:line="276" w:lineRule="auto"/>
        <w:contextualSpacing/>
        <w:jc w:val="both"/>
      </w:pPr>
      <w:r w:rsidRPr="00507903">
        <w:t>Принтер</w:t>
      </w:r>
    </w:p>
    <w:p w:rsidR="00125E7B" w:rsidRPr="00507903" w:rsidRDefault="00125E7B" w:rsidP="00507903">
      <w:pPr>
        <w:spacing w:line="276" w:lineRule="auto"/>
        <w:jc w:val="center"/>
      </w:pPr>
    </w:p>
    <w:sectPr w:rsidR="00125E7B" w:rsidRPr="00507903" w:rsidSect="00507903">
      <w:footerReference w:type="default" r:id="rId9"/>
      <w:footerReference w:type="first" r:id="rId10"/>
      <w:pgSz w:w="16838" w:h="11906" w:orient="landscape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B3" w:rsidRDefault="00207EB3" w:rsidP="00580559">
      <w:r>
        <w:separator/>
      </w:r>
    </w:p>
  </w:endnote>
  <w:endnote w:type="continuationSeparator" w:id="0">
    <w:p w:rsidR="00207EB3" w:rsidRDefault="00207EB3" w:rsidP="0058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02" w:rsidRDefault="009E1D0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46BCF">
      <w:rPr>
        <w:noProof/>
      </w:rPr>
      <w:t>2</w:t>
    </w:r>
    <w:r>
      <w:rPr>
        <w:noProof/>
      </w:rPr>
      <w:fldChar w:fldCharType="end"/>
    </w:r>
  </w:p>
  <w:p w:rsidR="009E1D02" w:rsidRDefault="009E1D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02" w:rsidRDefault="009E1D0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07EB3">
      <w:rPr>
        <w:noProof/>
      </w:rPr>
      <w:t>1</w:t>
    </w:r>
    <w:r>
      <w:rPr>
        <w:noProof/>
      </w:rPr>
      <w:fldChar w:fldCharType="end"/>
    </w:r>
  </w:p>
  <w:p w:rsidR="009E1D02" w:rsidRDefault="009E1D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B3" w:rsidRDefault="00207EB3" w:rsidP="00580559">
      <w:r>
        <w:separator/>
      </w:r>
    </w:p>
  </w:footnote>
  <w:footnote w:type="continuationSeparator" w:id="0">
    <w:p w:rsidR="00207EB3" w:rsidRDefault="00207EB3" w:rsidP="0058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CC6341"/>
    <w:multiLevelType w:val="hybridMultilevel"/>
    <w:tmpl w:val="2EC22FBC"/>
    <w:lvl w:ilvl="0" w:tplc="552AC0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327D1"/>
    <w:multiLevelType w:val="hybridMultilevel"/>
    <w:tmpl w:val="31A84692"/>
    <w:lvl w:ilvl="0" w:tplc="ADFAE3CE">
      <w:start w:val="1"/>
      <w:numFmt w:val="bullet"/>
      <w:pStyle w:val="1"/>
      <w:lvlText w:val="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109C575D"/>
    <w:multiLevelType w:val="hybridMultilevel"/>
    <w:tmpl w:val="C2EC74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A3ED2"/>
    <w:multiLevelType w:val="hybridMultilevel"/>
    <w:tmpl w:val="EC68D7FC"/>
    <w:lvl w:ilvl="0" w:tplc="ADFAE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F600E"/>
    <w:multiLevelType w:val="hybridMultilevel"/>
    <w:tmpl w:val="BF24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AD5E45"/>
    <w:multiLevelType w:val="hybridMultilevel"/>
    <w:tmpl w:val="736C6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DF3229"/>
    <w:multiLevelType w:val="hybridMultilevel"/>
    <w:tmpl w:val="F826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12E5F"/>
    <w:multiLevelType w:val="hybridMultilevel"/>
    <w:tmpl w:val="B038C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3E051A"/>
    <w:multiLevelType w:val="hybridMultilevel"/>
    <w:tmpl w:val="A00EB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267492"/>
    <w:multiLevelType w:val="hybridMultilevel"/>
    <w:tmpl w:val="44920B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C676F9"/>
    <w:multiLevelType w:val="hybridMultilevel"/>
    <w:tmpl w:val="E9F627E2"/>
    <w:lvl w:ilvl="0" w:tplc="ADFAE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0621"/>
    <w:multiLevelType w:val="hybridMultilevel"/>
    <w:tmpl w:val="D19269A4"/>
    <w:lvl w:ilvl="0" w:tplc="1D107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3" w15:restartNumberingAfterBreak="0">
    <w:nsid w:val="3A465BC5"/>
    <w:multiLevelType w:val="hybridMultilevel"/>
    <w:tmpl w:val="DEBEDC2E"/>
    <w:lvl w:ilvl="0" w:tplc="ADFAE3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E72A9A"/>
    <w:multiLevelType w:val="hybridMultilevel"/>
    <w:tmpl w:val="3C108298"/>
    <w:lvl w:ilvl="0" w:tplc="ADFAE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9D0"/>
    <w:multiLevelType w:val="hybridMultilevel"/>
    <w:tmpl w:val="C750D7E8"/>
    <w:lvl w:ilvl="0" w:tplc="505AF3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6" w15:restartNumberingAfterBreak="0">
    <w:nsid w:val="4D2D0DFE"/>
    <w:multiLevelType w:val="hybridMultilevel"/>
    <w:tmpl w:val="75104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AB4C7B"/>
    <w:multiLevelType w:val="hybridMultilevel"/>
    <w:tmpl w:val="F64EA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365B49"/>
    <w:multiLevelType w:val="hybridMultilevel"/>
    <w:tmpl w:val="50EA7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D8634A"/>
    <w:multiLevelType w:val="hybridMultilevel"/>
    <w:tmpl w:val="EAB00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F00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946A07"/>
    <w:multiLevelType w:val="hybridMultilevel"/>
    <w:tmpl w:val="5F34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5C6572"/>
    <w:multiLevelType w:val="hybridMultilevel"/>
    <w:tmpl w:val="7750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182876"/>
    <w:multiLevelType w:val="hybridMultilevel"/>
    <w:tmpl w:val="D05E5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E109AA"/>
    <w:multiLevelType w:val="hybridMultilevel"/>
    <w:tmpl w:val="13AE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740BFF"/>
    <w:multiLevelType w:val="hybridMultilevel"/>
    <w:tmpl w:val="3CB8BA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6E0E2C"/>
    <w:multiLevelType w:val="hybridMultilevel"/>
    <w:tmpl w:val="E50EF3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991503"/>
    <w:multiLevelType w:val="hybridMultilevel"/>
    <w:tmpl w:val="3ED49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1"/>
  </w:num>
  <w:num w:numId="5">
    <w:abstractNumId w:val="26"/>
  </w:num>
  <w:num w:numId="6">
    <w:abstractNumId w:val="24"/>
  </w:num>
  <w:num w:numId="7">
    <w:abstractNumId w:val="23"/>
  </w:num>
  <w:num w:numId="8">
    <w:abstractNumId w:val="20"/>
  </w:num>
  <w:num w:numId="9">
    <w:abstractNumId w:val="1"/>
  </w:num>
  <w:num w:numId="10">
    <w:abstractNumId w:val="19"/>
  </w:num>
  <w:num w:numId="11">
    <w:abstractNumId w:val="8"/>
  </w:num>
  <w:num w:numId="12">
    <w:abstractNumId w:val="7"/>
  </w:num>
  <w:num w:numId="13">
    <w:abstractNumId w:val="12"/>
  </w:num>
  <w:num w:numId="14">
    <w:abstractNumId w:val="5"/>
  </w:num>
  <w:num w:numId="15">
    <w:abstractNumId w:val="21"/>
  </w:num>
  <w:num w:numId="16">
    <w:abstractNumId w:val="16"/>
  </w:num>
  <w:num w:numId="17">
    <w:abstractNumId w:val="18"/>
  </w:num>
  <w:num w:numId="18">
    <w:abstractNumId w:val="15"/>
  </w:num>
  <w:num w:numId="19">
    <w:abstractNumId w:val="17"/>
  </w:num>
  <w:num w:numId="20">
    <w:abstractNumId w:val="6"/>
  </w:num>
  <w:num w:numId="21">
    <w:abstractNumId w:val="10"/>
  </w:num>
  <w:num w:numId="22">
    <w:abstractNumId w:val="9"/>
  </w:num>
  <w:num w:numId="23">
    <w:abstractNumId w:val="25"/>
  </w:num>
  <w:num w:numId="24">
    <w:abstractNumId w:val="4"/>
  </w:num>
  <w:num w:numId="25">
    <w:abstractNumId w:val="22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008"/>
    <w:rsid w:val="00016A07"/>
    <w:rsid w:val="00017580"/>
    <w:rsid w:val="000F43DB"/>
    <w:rsid w:val="00102A0E"/>
    <w:rsid w:val="00125E7B"/>
    <w:rsid w:val="001B5649"/>
    <w:rsid w:val="00207EB3"/>
    <w:rsid w:val="00272C18"/>
    <w:rsid w:val="00291AF6"/>
    <w:rsid w:val="002B37AB"/>
    <w:rsid w:val="002B78B6"/>
    <w:rsid w:val="002E00A4"/>
    <w:rsid w:val="002F0B11"/>
    <w:rsid w:val="003343C4"/>
    <w:rsid w:val="003346DE"/>
    <w:rsid w:val="00375BD0"/>
    <w:rsid w:val="003A3613"/>
    <w:rsid w:val="003E4D8C"/>
    <w:rsid w:val="003F654D"/>
    <w:rsid w:val="00411BCB"/>
    <w:rsid w:val="0041303D"/>
    <w:rsid w:val="004340CF"/>
    <w:rsid w:val="0044353F"/>
    <w:rsid w:val="004614A0"/>
    <w:rsid w:val="004B682E"/>
    <w:rsid w:val="00507903"/>
    <w:rsid w:val="00562584"/>
    <w:rsid w:val="00577281"/>
    <w:rsid w:val="00580559"/>
    <w:rsid w:val="005E1D1D"/>
    <w:rsid w:val="00624E80"/>
    <w:rsid w:val="00633113"/>
    <w:rsid w:val="007105AC"/>
    <w:rsid w:val="0071389C"/>
    <w:rsid w:val="0073475D"/>
    <w:rsid w:val="007425EB"/>
    <w:rsid w:val="00797CCE"/>
    <w:rsid w:val="007B1105"/>
    <w:rsid w:val="007B4B34"/>
    <w:rsid w:val="008200CA"/>
    <w:rsid w:val="00845008"/>
    <w:rsid w:val="008667F3"/>
    <w:rsid w:val="008C13BD"/>
    <w:rsid w:val="008C39B7"/>
    <w:rsid w:val="008D06F7"/>
    <w:rsid w:val="00923EC2"/>
    <w:rsid w:val="00932ABF"/>
    <w:rsid w:val="009E1D02"/>
    <w:rsid w:val="009F794F"/>
    <w:rsid w:val="00A00A70"/>
    <w:rsid w:val="00A039B8"/>
    <w:rsid w:val="00A13938"/>
    <w:rsid w:val="00A6792D"/>
    <w:rsid w:val="00AF185F"/>
    <w:rsid w:val="00B015FC"/>
    <w:rsid w:val="00B04023"/>
    <w:rsid w:val="00B0528A"/>
    <w:rsid w:val="00B10B1B"/>
    <w:rsid w:val="00B361AC"/>
    <w:rsid w:val="00B84010"/>
    <w:rsid w:val="00BB0DE8"/>
    <w:rsid w:val="00BB60F6"/>
    <w:rsid w:val="00BE2FCD"/>
    <w:rsid w:val="00C159D3"/>
    <w:rsid w:val="00C72455"/>
    <w:rsid w:val="00C733A4"/>
    <w:rsid w:val="00C8544B"/>
    <w:rsid w:val="00CD32C2"/>
    <w:rsid w:val="00D714A6"/>
    <w:rsid w:val="00D81966"/>
    <w:rsid w:val="00D82A09"/>
    <w:rsid w:val="00DA7AA7"/>
    <w:rsid w:val="00DC6C12"/>
    <w:rsid w:val="00DF184D"/>
    <w:rsid w:val="00E057A2"/>
    <w:rsid w:val="00E10C70"/>
    <w:rsid w:val="00E12C54"/>
    <w:rsid w:val="00E20616"/>
    <w:rsid w:val="00E243A6"/>
    <w:rsid w:val="00E432AC"/>
    <w:rsid w:val="00E50BA1"/>
    <w:rsid w:val="00E72243"/>
    <w:rsid w:val="00F20B13"/>
    <w:rsid w:val="00F256F5"/>
    <w:rsid w:val="00F46BCF"/>
    <w:rsid w:val="00F57888"/>
    <w:rsid w:val="00F66A5D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3CF6B2"/>
  <w15:docId w15:val="{BC742FBE-B5DF-4604-9A97-0FCCB484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C2"/>
    <w:rPr>
      <w:rFonts w:ascii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9"/>
    <w:qFormat/>
    <w:rsid w:val="001B5649"/>
    <w:pPr>
      <w:numPr>
        <w:numId w:val="1"/>
      </w:num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5649"/>
    <w:rPr>
      <w:rFonts w:ascii="Times New Roman" w:hAnsi="Times New Roman" w:cs="Times New Roman"/>
      <w:b/>
      <w:bCs/>
      <w:kern w:val="1"/>
      <w:sz w:val="48"/>
      <w:szCs w:val="48"/>
      <w:lang w:eastAsia="ar-SA" w:bidi="ar-SA"/>
    </w:rPr>
  </w:style>
  <w:style w:type="paragraph" w:styleId="a4">
    <w:name w:val="List Paragraph"/>
    <w:basedOn w:val="a"/>
    <w:uiPriority w:val="99"/>
    <w:qFormat/>
    <w:rsid w:val="000F43DB"/>
    <w:pPr>
      <w:ind w:left="720"/>
      <w:contextualSpacing/>
    </w:pPr>
  </w:style>
  <w:style w:type="character" w:styleId="a5">
    <w:name w:val="Hyperlink"/>
    <w:uiPriority w:val="99"/>
    <w:rsid w:val="000F43D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805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80559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5805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80559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rsid w:val="00624E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24E80"/>
    <w:rPr>
      <w:rFonts w:ascii="Tahoma" w:hAnsi="Tahoma" w:cs="Tahoma"/>
      <w:sz w:val="16"/>
      <w:szCs w:val="16"/>
      <w:lang w:eastAsia="zh-CN"/>
    </w:rPr>
  </w:style>
  <w:style w:type="table" w:styleId="ac">
    <w:name w:val="Table Grid"/>
    <w:basedOn w:val="a2"/>
    <w:uiPriority w:val="99"/>
    <w:rsid w:val="00C733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d"/>
    <w:uiPriority w:val="99"/>
    <w:semiHidden/>
    <w:rsid w:val="001B5649"/>
    <w:pPr>
      <w:spacing w:after="120"/>
    </w:pPr>
  </w:style>
  <w:style w:type="character" w:customStyle="1" w:styleId="ad">
    <w:name w:val="Основной текст Знак"/>
    <w:link w:val="a0"/>
    <w:uiPriority w:val="99"/>
    <w:semiHidden/>
    <w:locked/>
    <w:rsid w:val="001B5649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Normal (Web)"/>
    <w:basedOn w:val="a"/>
    <w:uiPriority w:val="99"/>
    <w:rsid w:val="001B5649"/>
    <w:pPr>
      <w:suppressAutoHyphens/>
      <w:spacing w:before="280" w:after="280"/>
    </w:pPr>
    <w:rPr>
      <w:rFonts w:eastAsia="Times New Roman"/>
      <w:lang w:eastAsia="ar-SA"/>
    </w:rPr>
  </w:style>
  <w:style w:type="character" w:styleId="af">
    <w:name w:val="Strong"/>
    <w:uiPriority w:val="99"/>
    <w:qFormat/>
    <w:rsid w:val="001B5649"/>
    <w:rPr>
      <w:rFonts w:cs="Times New Roman"/>
      <w:b/>
    </w:rPr>
  </w:style>
  <w:style w:type="character" w:styleId="af0">
    <w:name w:val="Emphasis"/>
    <w:uiPriority w:val="99"/>
    <w:qFormat/>
    <w:rsid w:val="001B5649"/>
    <w:rPr>
      <w:rFonts w:cs="Times New Roman"/>
      <w:i/>
    </w:rPr>
  </w:style>
  <w:style w:type="paragraph" w:customStyle="1" w:styleId="af1">
    <w:name w:val="Знак Знак Знак Знак"/>
    <w:basedOn w:val="a"/>
    <w:rsid w:val="00DA7AA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43">
    <w:name w:val="Font Style43"/>
    <w:rsid w:val="00DA7A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9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DEF1-E4D3-44A2-9B6C-800800F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15</Pages>
  <Words>3770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ппэ290</cp:lastModifiedBy>
  <cp:revision>53</cp:revision>
  <cp:lastPrinted>2014-11-06T17:53:00Z</cp:lastPrinted>
  <dcterms:created xsi:type="dcterms:W3CDTF">2014-10-06T05:03:00Z</dcterms:created>
  <dcterms:modified xsi:type="dcterms:W3CDTF">2023-10-03T06:45:00Z</dcterms:modified>
</cp:coreProperties>
</file>