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BA9" w:rsidRPr="00EC7BA9" w:rsidRDefault="00EC7BA9" w:rsidP="00EC7BA9">
      <w:pPr>
        <w:jc w:val="center"/>
        <w:rPr>
          <w:sz w:val="28"/>
          <w:szCs w:val="28"/>
        </w:rPr>
      </w:pPr>
      <w:r w:rsidRPr="00EC7BA9">
        <w:rPr>
          <w:noProof/>
          <w:sz w:val="28"/>
          <w:szCs w:val="28"/>
        </w:rPr>
        <w:drawing>
          <wp:inline distT="0" distB="0" distL="0" distR="0">
            <wp:extent cx="6283233" cy="8404860"/>
            <wp:effectExtent l="0" t="0" r="0" b="0"/>
            <wp:docPr id="1" name="Рисунок 1" descr="C:\Users\user\Documents\Scan20230926093818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20230926093818_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4995" cy="8407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7BA9" w:rsidRDefault="00EC7BA9" w:rsidP="00EC7BA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BA9" w:rsidRDefault="00EC7BA9" w:rsidP="00EC7BA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7BA9" w:rsidRDefault="00EC7BA9" w:rsidP="00EC7BA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27562" w:rsidRPr="007C6570" w:rsidRDefault="00727562" w:rsidP="00727562">
      <w:pPr>
        <w:pStyle w:val="a3"/>
        <w:numPr>
          <w:ilvl w:val="0"/>
          <w:numId w:val="4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 к рабочей программе</w:t>
      </w:r>
    </w:p>
    <w:p w:rsidR="00727562" w:rsidRDefault="00727562" w:rsidP="00727562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122AD6">
        <w:rPr>
          <w:bCs/>
          <w:color w:val="000000"/>
        </w:rPr>
        <w:t xml:space="preserve">Рабочая программа </w:t>
      </w:r>
      <w:r w:rsidRPr="00DD4811">
        <w:t xml:space="preserve">по русскому языку составлена для </w:t>
      </w:r>
      <w:r>
        <w:t xml:space="preserve">технологической </w:t>
      </w:r>
      <w:r w:rsidRPr="00DD4811">
        <w:t>группы учащихся</w:t>
      </w:r>
      <w:r>
        <w:t xml:space="preserve"> 11 </w:t>
      </w:r>
      <w:r w:rsidRPr="00DD4811">
        <w:t>А класса</w:t>
      </w:r>
      <w:r w:rsidRPr="00122AD6">
        <w:rPr>
          <w:bCs/>
          <w:color w:val="000000"/>
        </w:rPr>
        <w:t xml:space="preserve"> составлена в соответствии с нормативными документами:</w:t>
      </w:r>
    </w:p>
    <w:p w:rsidR="00727562" w:rsidRDefault="00727562" w:rsidP="00727562">
      <w:pPr>
        <w:jc w:val="both"/>
        <w:rPr>
          <w:color w:val="000000"/>
        </w:rPr>
      </w:pPr>
      <w:r w:rsidRPr="004040C5">
        <w:rPr>
          <w:color w:val="000000"/>
        </w:rPr>
        <w:t xml:space="preserve">— </w:t>
      </w:r>
      <w:r w:rsidRPr="00964F48">
        <w:rPr>
          <w:color w:val="000000"/>
        </w:rPr>
        <w:t>Федеральным государственным обра</w:t>
      </w:r>
      <w:r>
        <w:rPr>
          <w:color w:val="000000"/>
        </w:rPr>
        <w:t xml:space="preserve">зовательным стандартом среднего </w:t>
      </w:r>
      <w:r w:rsidRPr="00964F48">
        <w:rPr>
          <w:color w:val="000000"/>
        </w:rPr>
        <w:t>общего образования (Приказ Министерства образования и науки РФ от 17.05.2012 №413)</w:t>
      </w:r>
      <w:r>
        <w:rPr>
          <w:color w:val="000000"/>
        </w:rPr>
        <w:t>;</w:t>
      </w:r>
    </w:p>
    <w:p w:rsidR="00727562" w:rsidRPr="00C738EB" w:rsidRDefault="00727562" w:rsidP="00727562">
      <w:pPr>
        <w:jc w:val="both"/>
      </w:pPr>
      <w:r>
        <w:rPr>
          <w:color w:val="000000"/>
        </w:rPr>
        <w:t xml:space="preserve">— </w:t>
      </w:r>
      <w:r w:rsidRPr="002D5071">
        <w:t>Приказом Министерства образования и науки РФ «О внесении изменений в федеральный государственный образовательный стандарт среднего общего образования</w:t>
      </w:r>
      <w:r>
        <w:t>»</w:t>
      </w:r>
      <w:r w:rsidRPr="002D5071">
        <w:t xml:space="preserve"> (№ 1578 от 31.12.2015</w:t>
      </w:r>
      <w:r>
        <w:t xml:space="preserve"> </w:t>
      </w:r>
      <w:r w:rsidRPr="002D5071">
        <w:t>г.);</w:t>
      </w:r>
    </w:p>
    <w:p w:rsidR="00727562" w:rsidRPr="00213D43" w:rsidRDefault="00727562" w:rsidP="00727562">
      <w:pPr>
        <w:jc w:val="both"/>
        <w:rPr>
          <w:shd w:val="clear" w:color="auto" w:fill="FFFFFF"/>
        </w:rPr>
      </w:pPr>
      <w:r>
        <w:rPr>
          <w:color w:val="000000"/>
        </w:rPr>
        <w:t>—</w:t>
      </w:r>
      <w:r w:rsidRPr="00964F48">
        <w:rPr>
          <w:color w:val="000000"/>
        </w:rPr>
        <w:t xml:space="preserve"> Приказом Министерства просвещения России от 28 декабря 2018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727562" w:rsidRDefault="00727562" w:rsidP="00727562">
      <w:pPr>
        <w:jc w:val="both"/>
        <w:rPr>
          <w:lang w:eastAsia="en-US"/>
        </w:rPr>
      </w:pPr>
      <w:r>
        <w:rPr>
          <w:color w:val="383E44"/>
          <w:shd w:val="clear" w:color="auto" w:fill="FFFFFF"/>
          <w:lang w:eastAsia="en-US"/>
        </w:rPr>
        <w:t xml:space="preserve">— </w:t>
      </w:r>
      <w:r w:rsidRPr="00213D43">
        <w:rPr>
          <w:lang w:eastAsia="en-US"/>
        </w:rPr>
        <w:t xml:space="preserve">Образовательной программой </w:t>
      </w:r>
      <w:r>
        <w:t xml:space="preserve">среднего </w:t>
      </w:r>
      <w:r>
        <w:rPr>
          <w:color w:val="000000"/>
        </w:rPr>
        <w:t>общего образования</w:t>
      </w:r>
      <w:r>
        <w:rPr>
          <w:lang w:eastAsia="en-US"/>
        </w:rPr>
        <w:t xml:space="preserve"> МБОУ </w:t>
      </w:r>
      <w:r w:rsidR="00D609F0">
        <w:rPr>
          <w:lang w:eastAsia="en-US"/>
        </w:rPr>
        <w:t>«</w:t>
      </w:r>
      <w:proofErr w:type="spellStart"/>
      <w:r w:rsidR="00D609F0">
        <w:rPr>
          <w:lang w:eastAsia="en-US"/>
        </w:rPr>
        <w:t>Эрзинская</w:t>
      </w:r>
      <w:proofErr w:type="spellEnd"/>
      <w:r w:rsidR="00D609F0">
        <w:rPr>
          <w:lang w:eastAsia="en-US"/>
        </w:rPr>
        <w:t xml:space="preserve"> средняя школа </w:t>
      </w:r>
      <w:proofErr w:type="spellStart"/>
      <w:r w:rsidR="00D609F0">
        <w:rPr>
          <w:lang w:eastAsia="en-US"/>
        </w:rPr>
        <w:t>им.С.Чакар</w:t>
      </w:r>
      <w:proofErr w:type="spellEnd"/>
      <w:r w:rsidR="00D609F0">
        <w:rPr>
          <w:lang w:eastAsia="en-US"/>
        </w:rPr>
        <w:t>»,</w:t>
      </w:r>
    </w:p>
    <w:p w:rsidR="00727562" w:rsidRDefault="00727562" w:rsidP="00727562">
      <w:pPr>
        <w:jc w:val="both"/>
        <w:rPr>
          <w:lang w:eastAsia="en-US"/>
        </w:rPr>
      </w:pPr>
      <w:r>
        <w:rPr>
          <w:lang w:eastAsia="en-US"/>
        </w:rPr>
        <w:t xml:space="preserve">— Примерной федеральной программой </w:t>
      </w:r>
      <w:r w:rsidRPr="00964F48">
        <w:rPr>
          <w:lang w:eastAsia="en-US"/>
        </w:rPr>
        <w:t>среднего общего образования</w:t>
      </w:r>
      <w:r>
        <w:rPr>
          <w:lang w:eastAsia="en-US"/>
        </w:rPr>
        <w:t xml:space="preserve"> по русскому языку для 10-11 классов;</w:t>
      </w:r>
    </w:p>
    <w:p w:rsidR="00727562" w:rsidRPr="007C6570" w:rsidRDefault="00727562" w:rsidP="00727562">
      <w:pPr>
        <w:jc w:val="both"/>
        <w:rPr>
          <w:lang w:eastAsia="en-US"/>
        </w:rPr>
      </w:pPr>
      <w:r>
        <w:rPr>
          <w:lang w:eastAsia="en-US"/>
        </w:rPr>
        <w:t xml:space="preserve">— </w:t>
      </w:r>
      <w:r w:rsidRPr="00964F48">
        <w:rPr>
          <w:lang w:eastAsia="en-US"/>
        </w:rPr>
        <w:t xml:space="preserve">Рабочей программой курса </w:t>
      </w:r>
      <w:r>
        <w:rPr>
          <w:lang w:eastAsia="en-US"/>
        </w:rPr>
        <w:t>русского языка для 10-11</w:t>
      </w:r>
      <w:r w:rsidRPr="00964F48">
        <w:rPr>
          <w:lang w:eastAsia="en-US"/>
        </w:rPr>
        <w:t xml:space="preserve"> классов общеобразовательных учреждений под редакцией автора</w:t>
      </w:r>
      <w:r>
        <w:rPr>
          <w:lang w:eastAsia="en-US"/>
        </w:rPr>
        <w:t xml:space="preserve"> </w:t>
      </w:r>
      <w:proofErr w:type="spellStart"/>
      <w:r>
        <w:rPr>
          <w:lang w:eastAsia="en-US"/>
        </w:rPr>
        <w:t>Гольцовой</w:t>
      </w:r>
      <w:proofErr w:type="spellEnd"/>
      <w:r>
        <w:rPr>
          <w:lang w:eastAsia="en-US"/>
        </w:rPr>
        <w:t xml:space="preserve"> Н. Г. Программа курса «Русский язык». 10-11 классы. Базовый уровень/авт.-сост. Н. Г. </w:t>
      </w:r>
      <w:proofErr w:type="spellStart"/>
      <w:r>
        <w:rPr>
          <w:lang w:eastAsia="en-US"/>
        </w:rPr>
        <w:t>Гольцова</w:t>
      </w:r>
      <w:proofErr w:type="spellEnd"/>
      <w:r>
        <w:rPr>
          <w:lang w:eastAsia="en-US"/>
        </w:rPr>
        <w:t>. — 2-е изд. — М.: «Русское слово — учебник», 2020.</w:t>
      </w:r>
    </w:p>
    <w:p w:rsidR="00727562" w:rsidRDefault="00727562" w:rsidP="00727562">
      <w:pPr>
        <w:jc w:val="both"/>
        <w:rPr>
          <w:iCs/>
        </w:rPr>
      </w:pPr>
      <w:r w:rsidRPr="00626271">
        <w:rPr>
          <w:b/>
          <w:iCs/>
        </w:rPr>
        <w:t>Преподавание ведется по учебнику</w:t>
      </w:r>
      <w:r>
        <w:rPr>
          <w:b/>
          <w:iCs/>
        </w:rPr>
        <w:t xml:space="preserve">: </w:t>
      </w:r>
      <w:r w:rsidRPr="00964F48">
        <w:rPr>
          <w:iCs/>
        </w:rPr>
        <w:t>Русский язык и литература. Русский язык: учебник для 10-11 классов общеобразовательных организац</w:t>
      </w:r>
      <w:r>
        <w:rPr>
          <w:iCs/>
        </w:rPr>
        <w:t>ий. Базовый уровень: в 2 ч. Ч. 2</w:t>
      </w:r>
      <w:r w:rsidRPr="00964F48">
        <w:rPr>
          <w:iCs/>
        </w:rPr>
        <w:t xml:space="preserve"> / Н. Г. </w:t>
      </w:r>
      <w:proofErr w:type="spellStart"/>
      <w:r w:rsidRPr="00964F48">
        <w:rPr>
          <w:iCs/>
        </w:rPr>
        <w:t>Гольцова</w:t>
      </w:r>
      <w:proofErr w:type="spellEnd"/>
      <w:r w:rsidRPr="00964F48">
        <w:rPr>
          <w:iCs/>
        </w:rPr>
        <w:t xml:space="preserve">, И. В. </w:t>
      </w:r>
      <w:proofErr w:type="spellStart"/>
      <w:r w:rsidRPr="00964F48">
        <w:rPr>
          <w:iCs/>
        </w:rPr>
        <w:t>Шамшин</w:t>
      </w:r>
      <w:proofErr w:type="spellEnd"/>
      <w:r w:rsidRPr="00964F48">
        <w:rPr>
          <w:iCs/>
        </w:rPr>
        <w:t xml:space="preserve">, М. А. </w:t>
      </w:r>
      <w:proofErr w:type="spellStart"/>
      <w:proofErr w:type="gramStart"/>
      <w:r w:rsidRPr="00964F48">
        <w:rPr>
          <w:iCs/>
        </w:rPr>
        <w:t>Мищерина</w:t>
      </w:r>
      <w:proofErr w:type="spellEnd"/>
      <w:r w:rsidRPr="00964F48">
        <w:rPr>
          <w:iCs/>
        </w:rPr>
        <w:t>.—</w:t>
      </w:r>
      <w:proofErr w:type="gramEnd"/>
      <w:r w:rsidRPr="00964F48">
        <w:rPr>
          <w:iCs/>
        </w:rPr>
        <w:t xml:space="preserve"> ООО «Русское слово — учебник»</w:t>
      </w:r>
      <w:r>
        <w:rPr>
          <w:iCs/>
        </w:rPr>
        <w:t xml:space="preserve">, 2017. </w:t>
      </w:r>
    </w:p>
    <w:p w:rsidR="00727562" w:rsidRDefault="00727562" w:rsidP="00727562">
      <w:pPr>
        <w:ind w:firstLine="708"/>
        <w:jc w:val="both"/>
        <w:rPr>
          <w:kern w:val="2"/>
        </w:rPr>
      </w:pPr>
      <w:r>
        <w:rPr>
          <w:kern w:val="2"/>
        </w:rPr>
        <w:t>При переходе на дистанционное обучение будут использоваться платформа «</w:t>
      </w:r>
      <w:proofErr w:type="spellStart"/>
      <w:r>
        <w:rPr>
          <w:kern w:val="2"/>
        </w:rPr>
        <w:t>ЯКласс</w:t>
      </w:r>
      <w:proofErr w:type="spellEnd"/>
      <w:r>
        <w:rPr>
          <w:kern w:val="2"/>
        </w:rPr>
        <w:t xml:space="preserve">», уроки будут проводиться онлайн через платформу </w:t>
      </w:r>
      <w:proofErr w:type="spellStart"/>
      <w:r>
        <w:rPr>
          <w:kern w:val="2"/>
        </w:rPr>
        <w:t>zoom</w:t>
      </w:r>
      <w:proofErr w:type="spellEnd"/>
      <w:r>
        <w:rPr>
          <w:kern w:val="2"/>
        </w:rPr>
        <w:t>.</w:t>
      </w:r>
    </w:p>
    <w:p w:rsidR="00727562" w:rsidRPr="00623078" w:rsidRDefault="00727562" w:rsidP="00727562">
      <w:pPr>
        <w:spacing w:line="240" w:lineRule="atLeast"/>
      </w:pPr>
    </w:p>
    <w:p w:rsidR="00727562" w:rsidRPr="00964F48" w:rsidRDefault="00727562" w:rsidP="00727562">
      <w:pPr>
        <w:jc w:val="both"/>
      </w:pPr>
    </w:p>
    <w:p w:rsidR="00727562" w:rsidRPr="007C6570" w:rsidRDefault="00727562" w:rsidP="00727562">
      <w:pPr>
        <w:pStyle w:val="a3"/>
        <w:numPr>
          <w:ilvl w:val="1"/>
          <w:numId w:val="3"/>
        </w:numPr>
        <w:tabs>
          <w:tab w:val="left" w:pos="3119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7728FE">
        <w:rPr>
          <w:rFonts w:ascii="Times New Roman" w:hAnsi="Times New Roman"/>
          <w:b/>
        </w:rPr>
        <w:t xml:space="preserve">Цели и задачи </w:t>
      </w:r>
      <w:r>
        <w:rPr>
          <w:rFonts w:ascii="Times New Roman" w:hAnsi="Times New Roman"/>
          <w:b/>
        </w:rPr>
        <w:t>разработки рабочей программы</w:t>
      </w:r>
    </w:p>
    <w:p w:rsidR="00727562" w:rsidRPr="00DD4811" w:rsidRDefault="00727562" w:rsidP="00727562">
      <w:pPr>
        <w:tabs>
          <w:tab w:val="left" w:pos="284"/>
          <w:tab w:val="left" w:pos="567"/>
          <w:tab w:val="left" w:pos="3119"/>
        </w:tabs>
      </w:pPr>
      <w:r w:rsidRPr="00DD4811">
        <w:t>Рабочая программа по русскому языку составлена для группы учащихся</w:t>
      </w:r>
      <w:r>
        <w:t xml:space="preserve"> 11 </w:t>
      </w:r>
      <w:r w:rsidRPr="00DD4811">
        <w:t>А класса, нацеленных на изучение русского языка на базовом уровне. Рабочая программа реализует следующие цели и задачи.</w:t>
      </w:r>
    </w:p>
    <w:p w:rsidR="00727562" w:rsidRPr="00444BB9" w:rsidRDefault="00727562" w:rsidP="00727562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44BB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Цели:</w:t>
      </w:r>
    </w:p>
    <w:p w:rsidR="00727562" w:rsidRPr="00BD636B" w:rsidRDefault="00727562" w:rsidP="0072756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 xml:space="preserve">обеспечение условий для </w:t>
      </w:r>
      <w:r w:rsidRPr="00BD636B">
        <w:rPr>
          <w:bCs/>
          <w:color w:val="000000"/>
        </w:rPr>
        <w:t>овладени</w:t>
      </w:r>
      <w:r>
        <w:rPr>
          <w:bCs/>
          <w:color w:val="000000"/>
        </w:rPr>
        <w:t>я каждым учащимся класса на максимально возможном для него уровне</w:t>
      </w:r>
      <w:r w:rsidRPr="00BD636B">
        <w:rPr>
          <w:bCs/>
          <w:color w:val="000000"/>
        </w:rPr>
        <w:t xml:space="preserve"> системой </w:t>
      </w:r>
      <w:r>
        <w:rPr>
          <w:bCs/>
          <w:color w:val="000000"/>
        </w:rPr>
        <w:t xml:space="preserve">лингвистических </w:t>
      </w:r>
      <w:r w:rsidRPr="00BD636B">
        <w:rPr>
          <w:bCs/>
          <w:color w:val="000000"/>
        </w:rPr>
        <w:t>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727562" w:rsidRDefault="00727562" w:rsidP="0072756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 xml:space="preserve">проектирование траектории </w:t>
      </w:r>
      <w:r w:rsidRPr="00BD636B">
        <w:rPr>
          <w:bCs/>
          <w:color w:val="000000"/>
        </w:rPr>
        <w:t>интеллектуально</w:t>
      </w:r>
      <w:r>
        <w:rPr>
          <w:bCs/>
          <w:color w:val="000000"/>
        </w:rPr>
        <w:t>го</w:t>
      </w:r>
      <w:r w:rsidRPr="00BD636B">
        <w:rPr>
          <w:bCs/>
          <w:color w:val="000000"/>
        </w:rPr>
        <w:t xml:space="preserve"> развити</w:t>
      </w:r>
      <w:r>
        <w:rPr>
          <w:bCs/>
          <w:color w:val="000000"/>
        </w:rPr>
        <w:t>я учащихся</w:t>
      </w:r>
      <w:r w:rsidRPr="00BD636B">
        <w:rPr>
          <w:bCs/>
          <w:color w:val="000000"/>
        </w:rPr>
        <w:t>, формировани</w:t>
      </w:r>
      <w:r>
        <w:rPr>
          <w:bCs/>
          <w:color w:val="000000"/>
        </w:rPr>
        <w:t>я</w:t>
      </w:r>
      <w:r w:rsidRPr="00BD636B">
        <w:rPr>
          <w:bCs/>
          <w:color w:val="000000"/>
        </w:rPr>
        <w:t xml:space="preserve">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727562" w:rsidRDefault="00727562" w:rsidP="0072756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>обеспечение повышения качества образовательных достижений учащихся через интеграцию урочной и внеурочной деятельности и разработки индивидуальных образовательных маршрутов освоения материала учащимися с учетом их психофизиологических особенностей и уровня знаний;</w:t>
      </w:r>
    </w:p>
    <w:p w:rsidR="00727562" w:rsidRDefault="00727562" w:rsidP="00727562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bCs/>
          <w:color w:val="000000"/>
        </w:rPr>
      </w:pPr>
      <w:r>
        <w:rPr>
          <w:bCs/>
          <w:color w:val="000000"/>
        </w:rPr>
        <w:t>обеспечение условий для удержания качества знаний по русскому языку на уровне 50-60 %.</w:t>
      </w:r>
    </w:p>
    <w:p w:rsidR="00727562" w:rsidRPr="00BD636B" w:rsidRDefault="00727562" w:rsidP="00727562">
      <w:pPr>
        <w:jc w:val="both"/>
        <w:rPr>
          <w:color w:val="000000"/>
        </w:rPr>
      </w:pPr>
      <w:r w:rsidRPr="00BD636B">
        <w:rPr>
          <w:b/>
          <w:bCs/>
          <w:color w:val="000000"/>
        </w:rPr>
        <w:t>Основные задачи:</w:t>
      </w:r>
    </w:p>
    <w:p w:rsidR="00727562" w:rsidRPr="00BD636B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BD636B">
        <w:rPr>
          <w:color w:val="000000"/>
        </w:rPr>
        <w:lastRenderedPageBreak/>
        <w:t>формирова</w:t>
      </w:r>
      <w:r>
        <w:rPr>
          <w:color w:val="000000"/>
        </w:rPr>
        <w:t>ние элементов</w:t>
      </w:r>
      <w:r w:rsidRPr="00BD636B">
        <w:rPr>
          <w:color w:val="000000"/>
        </w:rPr>
        <w:t xml:space="preserve"> самостоятельной интеллектуальной д</w:t>
      </w:r>
      <w:r>
        <w:rPr>
          <w:color w:val="000000"/>
        </w:rPr>
        <w:t xml:space="preserve">еятельности на основе овладения </w:t>
      </w:r>
      <w:r w:rsidRPr="00BD636B">
        <w:rPr>
          <w:color w:val="000000"/>
        </w:rPr>
        <w:t>умения</w:t>
      </w:r>
      <w:r>
        <w:rPr>
          <w:color w:val="000000"/>
        </w:rPr>
        <w:t>ми</w:t>
      </w:r>
      <w:r w:rsidRPr="00BD636B">
        <w:rPr>
          <w:color w:val="000000"/>
        </w:rPr>
        <w:t xml:space="preserve"> устанавливать, описывать, моделировать и объяснять количественн</w:t>
      </w:r>
      <w:r>
        <w:rPr>
          <w:color w:val="000000"/>
        </w:rPr>
        <w:t>ые и пространственные отношения</w:t>
      </w:r>
      <w:r w:rsidRPr="00BD636B">
        <w:rPr>
          <w:color w:val="000000"/>
        </w:rPr>
        <w:t xml:space="preserve">; 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 w:rsidRPr="00BD636B">
        <w:rPr>
          <w:color w:val="000000"/>
        </w:rPr>
        <w:t>разви</w:t>
      </w:r>
      <w:r>
        <w:rPr>
          <w:color w:val="000000"/>
        </w:rPr>
        <w:t xml:space="preserve">тие </w:t>
      </w:r>
      <w:r w:rsidRPr="00BD636B">
        <w:rPr>
          <w:color w:val="000000"/>
        </w:rPr>
        <w:t>ос</w:t>
      </w:r>
      <w:r>
        <w:rPr>
          <w:color w:val="000000"/>
        </w:rPr>
        <w:t>нов</w:t>
      </w:r>
      <w:r w:rsidRPr="00BD636B">
        <w:rPr>
          <w:color w:val="000000"/>
        </w:rPr>
        <w:t xml:space="preserve"> логического, знаково-символического и алгоритмического мышления; пространственного воображения; </w:t>
      </w:r>
      <w:r>
        <w:rPr>
          <w:color w:val="000000"/>
        </w:rPr>
        <w:t xml:space="preserve">культуры </w:t>
      </w:r>
      <w:r w:rsidRPr="00BD636B">
        <w:rPr>
          <w:color w:val="000000"/>
        </w:rPr>
        <w:t xml:space="preserve">речи; умения вести поиск информации и работать с ней; 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российской гражданской идентичности обучающегося средствами русского языка и литературы;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воспитание уважения к родному языку, сознательного отношения к нему как явлению культуры;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представления о роли языка в жизни общества, государства; приобщение через изучение русского языка и литературы к ценностям национальной и мировой культуры; формирование нравственного сознания и поведения на основе усвоения общечеловеческих ценностей;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развитие способности свободно общаться в различных формах и форматах на разные темы; свободно использовать словарный запас; 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развитие готовности и способности обучающихся к саморазвитию и личностному самоопределению;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развитие навыков самоанализа и самооценки на основе наблюдений за собственной речью;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устойчивого интереса к чтению как средству познания, в том числе средству познания основ своей и других культур и уважительного отношения к ним;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понятий о нормах русского литературного языка и умелое использование богатейших возможностей русского языка при соблюдении языковых норм;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представлений об изобразительно-выразительных возможностях русского языка, умение правильно и уместно их использовать в разных условиях общения;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развитие умения анализировать текст с точки зрения наличия в нем явной и скрытой, основной и второстепенной информации;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развитие умения представлять тексты в виде тезисов, конспектов, аннотаций, рефератов, сочинений различных жанров;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умений написания текстов различных жанров на различные темы, в том числе демонстрирующих творческие способности обучающегося;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навыков различных видов анализа литературных произведений (в том числе языкового анализа художественного текста);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развитие навыков анализа художественных произведений с учетом их жанрово-родовой специфики; осознания художественной картины жизни, созданной в литературном произведении, в единстве эмоционально-личностного восприятия и интеллектуального понимания;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формирование представлений о системе стилей языка художественной литературы;</w:t>
      </w:r>
    </w:p>
    <w:p w:rsidR="00727562" w:rsidRPr="00344905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развитие способностей к выявлению в художественных текстах образов, темы и проблемы, к выражению своего отношения к ним в развёрнутых аргументированных устных и письменных высказываниях;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 xml:space="preserve">содействие </w:t>
      </w:r>
      <w:r w:rsidRPr="00BD636B">
        <w:rPr>
          <w:color w:val="000000"/>
        </w:rPr>
        <w:t>интеллектуальному развитию, формирова</w:t>
      </w:r>
      <w:r>
        <w:rPr>
          <w:color w:val="000000"/>
        </w:rPr>
        <w:t>ние качеств личности, необходимых</w:t>
      </w:r>
      <w:r w:rsidRPr="00BD636B">
        <w:rPr>
          <w:color w:val="000000"/>
        </w:rPr>
        <w:t xml:space="preserve"> человеку для полноценн</w:t>
      </w:r>
      <w:r>
        <w:rPr>
          <w:color w:val="000000"/>
        </w:rPr>
        <w:t>ой жизни в современном обществе</w:t>
      </w:r>
      <w:r w:rsidRPr="00BD636B">
        <w:rPr>
          <w:color w:val="000000"/>
        </w:rPr>
        <w:t>: ясности и точности мысли, интуиции, логического мышления, пространственных представлений, спосо</w:t>
      </w:r>
      <w:r>
        <w:rPr>
          <w:color w:val="000000"/>
        </w:rPr>
        <w:t>бности к преодолению трудностей;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разработка индивидуальных образовательных программ для учащихся, находящихся на индивидуальном обучении и по мере необходимости в случае перехода на индивидуальное обучение;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lastRenderedPageBreak/>
        <w:t xml:space="preserve"> разработка в соответствии с индивидуальными образовательными маршрутами для учащихся, испытывающих трудности в обучении или учащихся, не освоивших программу четверти на удовлетворительную оценку, программ коррекции знаний;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proofErr w:type="gramStart"/>
      <w:r>
        <w:rPr>
          <w:color w:val="000000"/>
        </w:rPr>
        <w:t>разработка  дидактического</w:t>
      </w:r>
      <w:proofErr w:type="gramEnd"/>
      <w:r>
        <w:rPr>
          <w:color w:val="000000"/>
        </w:rPr>
        <w:t xml:space="preserve"> материала для домашних заданий, для самостоятельных работ, для классных работ, для контрольных работ с целью включения каждого учащегося в образовательный процесс;</w:t>
      </w:r>
    </w:p>
    <w:p w:rsidR="00727562" w:rsidRDefault="00727562" w:rsidP="00727562">
      <w:pPr>
        <w:numPr>
          <w:ilvl w:val="0"/>
          <w:numId w:val="2"/>
        </w:numPr>
        <w:ind w:left="426" w:hanging="426"/>
        <w:jc w:val="both"/>
        <w:rPr>
          <w:color w:val="000000"/>
        </w:rPr>
      </w:pPr>
      <w:r>
        <w:rPr>
          <w:color w:val="000000"/>
        </w:rPr>
        <w:t>обеспечение условий развития способностей к предмету у одарённых детей.</w:t>
      </w:r>
    </w:p>
    <w:p w:rsidR="00727562" w:rsidRPr="007C6570" w:rsidRDefault="00727562" w:rsidP="00727562">
      <w:pPr>
        <w:ind w:left="426"/>
        <w:jc w:val="both"/>
        <w:rPr>
          <w:color w:val="000000"/>
        </w:rPr>
      </w:pPr>
    </w:p>
    <w:p w:rsidR="00727562" w:rsidRDefault="00727562" w:rsidP="00727562">
      <w:pPr>
        <w:pStyle w:val="a3"/>
        <w:numPr>
          <w:ilvl w:val="1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E39">
        <w:rPr>
          <w:rFonts w:ascii="Times New Roman" w:hAnsi="Times New Roman" w:cs="Times New Roman"/>
          <w:b/>
          <w:sz w:val="24"/>
          <w:szCs w:val="24"/>
        </w:rPr>
        <w:t>Место учебного предмета в календарном графике образовательной программы школы</w:t>
      </w:r>
    </w:p>
    <w:p w:rsidR="00727562" w:rsidRPr="00101A32" w:rsidRDefault="00727562" w:rsidP="00727562">
      <w:pPr>
        <w:jc w:val="both"/>
        <w:rPr>
          <w:iCs/>
        </w:rPr>
      </w:pPr>
      <w:r w:rsidRPr="00101A32">
        <w:rPr>
          <w:iCs/>
        </w:rPr>
        <w:t xml:space="preserve">Согласно </w:t>
      </w:r>
      <w:proofErr w:type="gramStart"/>
      <w:r>
        <w:rPr>
          <w:iCs/>
        </w:rPr>
        <w:t xml:space="preserve">календарному </w:t>
      </w:r>
      <w:r w:rsidRPr="00101A32">
        <w:rPr>
          <w:iCs/>
        </w:rPr>
        <w:t xml:space="preserve"> график</w:t>
      </w:r>
      <w:r>
        <w:rPr>
          <w:iCs/>
        </w:rPr>
        <w:t>у</w:t>
      </w:r>
      <w:proofErr w:type="gramEnd"/>
      <w:r w:rsidRPr="00101A32">
        <w:rPr>
          <w:iCs/>
        </w:rPr>
        <w:t xml:space="preserve"> образовательной программы </w:t>
      </w:r>
      <w:r w:rsidRPr="00101A32">
        <w:rPr>
          <w:lang w:eastAsia="en-US"/>
        </w:rPr>
        <w:t xml:space="preserve">среднего общего образования </w:t>
      </w:r>
      <w:r>
        <w:rPr>
          <w:iCs/>
        </w:rPr>
        <w:t>школы учебный год для 11</w:t>
      </w:r>
      <w:r w:rsidRPr="00101A32">
        <w:rPr>
          <w:iCs/>
        </w:rPr>
        <w:t xml:space="preserve"> класса включает 34 учебных недели.  На изучение русского языка в подгруппе базово</w:t>
      </w:r>
      <w:r>
        <w:rPr>
          <w:iCs/>
        </w:rPr>
        <w:t>го уровня изучения предмета в 11</w:t>
      </w:r>
      <w:r w:rsidRPr="00101A32">
        <w:rPr>
          <w:iCs/>
        </w:rPr>
        <w:t xml:space="preserve"> А классе отводится 1 час в неделю, всего 34 часа за год.</w:t>
      </w:r>
    </w:p>
    <w:p w:rsidR="00727562" w:rsidRPr="00DE2CD6" w:rsidRDefault="00727562" w:rsidP="00727562">
      <w:pPr>
        <w:pStyle w:val="a3"/>
        <w:numPr>
          <w:ilvl w:val="1"/>
          <w:numId w:val="3"/>
        </w:num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Характеристика классов, для которых разрабатывается программа</w:t>
      </w:r>
    </w:p>
    <w:p w:rsidR="00727562" w:rsidRDefault="00727562" w:rsidP="00727562">
      <w:pPr>
        <w:jc w:val="center"/>
      </w:pPr>
      <w:r>
        <w:t>В 11</w:t>
      </w:r>
      <w:r w:rsidRPr="00291348">
        <w:t xml:space="preserve"> А классе 26 учащихся. </w:t>
      </w:r>
      <w:r>
        <w:t>12</w:t>
      </w:r>
      <w:r w:rsidRPr="00291348">
        <w:t xml:space="preserve"> человек изучают </w:t>
      </w:r>
      <w:proofErr w:type="gramStart"/>
      <w:r w:rsidRPr="00291348">
        <w:t>дисциплину  на</w:t>
      </w:r>
      <w:proofErr w:type="gramEnd"/>
      <w:r w:rsidRPr="00291348">
        <w:t xml:space="preserve"> базовом уровне. </w:t>
      </w: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727562" w:rsidRDefault="00727562" w:rsidP="00727562">
      <w:pPr>
        <w:jc w:val="center"/>
      </w:pPr>
    </w:p>
    <w:p w:rsidR="00581909" w:rsidRPr="00670201" w:rsidRDefault="00581909" w:rsidP="00727562">
      <w:pPr>
        <w:jc w:val="center"/>
        <w:rPr>
          <w:sz w:val="28"/>
          <w:szCs w:val="28"/>
        </w:rPr>
      </w:pPr>
      <w:r w:rsidRPr="00670201">
        <w:rPr>
          <w:sz w:val="28"/>
          <w:szCs w:val="28"/>
        </w:rPr>
        <w:lastRenderedPageBreak/>
        <w:t xml:space="preserve">Муниципальное бюджетное общеобразовательное учреждение </w:t>
      </w:r>
    </w:p>
    <w:p w:rsidR="00581909" w:rsidRDefault="00581909" w:rsidP="00581909">
      <w:pPr>
        <w:jc w:val="center"/>
        <w:rPr>
          <w:sz w:val="28"/>
          <w:szCs w:val="28"/>
        </w:rPr>
      </w:pPr>
      <w:r w:rsidRPr="00670201">
        <w:rPr>
          <w:sz w:val="28"/>
          <w:szCs w:val="28"/>
        </w:rPr>
        <w:t>города Ульяновска «Средняя школа № 57»</w:t>
      </w:r>
    </w:p>
    <w:p w:rsidR="00581909" w:rsidRPr="00670201" w:rsidRDefault="00581909" w:rsidP="00581909">
      <w:pPr>
        <w:jc w:val="center"/>
        <w:rPr>
          <w:sz w:val="28"/>
          <w:szCs w:val="28"/>
        </w:rPr>
      </w:pPr>
    </w:p>
    <w:p w:rsidR="00581909" w:rsidRPr="00670201" w:rsidRDefault="00581909" w:rsidP="00581909">
      <w:pPr>
        <w:jc w:val="right"/>
        <w:rPr>
          <w:sz w:val="28"/>
          <w:szCs w:val="28"/>
        </w:rPr>
      </w:pPr>
    </w:p>
    <w:tbl>
      <w:tblPr>
        <w:tblStyle w:val="a4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536"/>
      </w:tblGrid>
      <w:tr w:rsidR="00581909" w:rsidTr="00D609F0">
        <w:tc>
          <w:tcPr>
            <w:tcW w:w="6096" w:type="dxa"/>
          </w:tcPr>
          <w:p w:rsidR="00581909" w:rsidRPr="00BA0713" w:rsidRDefault="00581909" w:rsidP="00D609F0">
            <w:pPr>
              <w:spacing w:line="276" w:lineRule="auto"/>
            </w:pPr>
            <w:r w:rsidRPr="00BA0713">
              <w:t>Согласовано</w:t>
            </w:r>
          </w:p>
          <w:p w:rsidR="00581909" w:rsidRPr="00BA0713" w:rsidRDefault="00581909" w:rsidP="00D609F0">
            <w:pPr>
              <w:spacing w:line="276" w:lineRule="auto"/>
            </w:pPr>
            <w:r>
              <w:t xml:space="preserve">Заместитель директора </w:t>
            </w:r>
            <w:r w:rsidRPr="00BA0713">
              <w:t xml:space="preserve">по УВР </w:t>
            </w:r>
          </w:p>
          <w:p w:rsidR="00581909" w:rsidRPr="00BA0713" w:rsidRDefault="00581909" w:rsidP="00D609F0">
            <w:pPr>
              <w:spacing w:line="276" w:lineRule="auto"/>
            </w:pPr>
            <w:r w:rsidRPr="00BA0713">
              <w:t>МБОУ «Средняя школа № 57»</w:t>
            </w:r>
          </w:p>
          <w:p w:rsidR="00581909" w:rsidRPr="00BA0713" w:rsidRDefault="00581909" w:rsidP="00D609F0">
            <w:pPr>
              <w:jc w:val="both"/>
            </w:pPr>
            <w:r w:rsidRPr="00BA0713">
              <w:t>__________О.В. Терёхина</w:t>
            </w:r>
          </w:p>
          <w:p w:rsidR="00581909" w:rsidRPr="00BA0713" w:rsidRDefault="00DA68E9" w:rsidP="00D609F0">
            <w:pPr>
              <w:jc w:val="both"/>
            </w:pPr>
            <w:r>
              <w:t>"_______" _________________ 20</w:t>
            </w:r>
            <w:r w:rsidR="00581909" w:rsidRPr="00BA0713">
              <w:t>___ г.</w:t>
            </w:r>
          </w:p>
        </w:tc>
        <w:tc>
          <w:tcPr>
            <w:tcW w:w="4536" w:type="dxa"/>
          </w:tcPr>
          <w:p w:rsidR="00581909" w:rsidRPr="00BA0713" w:rsidRDefault="00581909" w:rsidP="00D609F0">
            <w:pPr>
              <w:spacing w:line="276" w:lineRule="auto"/>
            </w:pPr>
            <w:r w:rsidRPr="00BA0713">
              <w:t xml:space="preserve"> Утверждаю </w:t>
            </w:r>
          </w:p>
          <w:p w:rsidR="00581909" w:rsidRPr="00BA0713" w:rsidRDefault="00581909" w:rsidP="00D609F0">
            <w:pPr>
              <w:spacing w:line="276" w:lineRule="auto"/>
            </w:pPr>
            <w:r w:rsidRPr="00BA0713">
              <w:t>Приказ № _____/Д</w:t>
            </w:r>
          </w:p>
          <w:p w:rsidR="00581909" w:rsidRPr="00BA0713" w:rsidRDefault="00DA68E9" w:rsidP="00D609F0">
            <w:pPr>
              <w:spacing w:line="276" w:lineRule="auto"/>
            </w:pPr>
            <w:r>
              <w:t>от «___</w:t>
            </w:r>
            <w:proofErr w:type="gramStart"/>
            <w:r>
              <w:t>_»_</w:t>
            </w:r>
            <w:proofErr w:type="gramEnd"/>
            <w:r>
              <w:t>_______20_____</w:t>
            </w:r>
            <w:r w:rsidR="00581909" w:rsidRPr="00BA0713">
              <w:t xml:space="preserve"> года</w:t>
            </w:r>
          </w:p>
          <w:p w:rsidR="00581909" w:rsidRPr="00BA0713" w:rsidRDefault="00581909" w:rsidP="00D609F0">
            <w:pPr>
              <w:spacing w:line="276" w:lineRule="auto"/>
            </w:pPr>
            <w:r w:rsidRPr="00BA0713">
              <w:t>Директор МБОУ «Средняя школа № 57»</w:t>
            </w:r>
          </w:p>
          <w:p w:rsidR="00581909" w:rsidRPr="00BA0713" w:rsidRDefault="00581909" w:rsidP="00D609F0">
            <w:pPr>
              <w:spacing w:line="276" w:lineRule="auto"/>
            </w:pPr>
            <w:r w:rsidRPr="00BA0713">
              <w:t xml:space="preserve">___________  </w:t>
            </w:r>
          </w:p>
          <w:p w:rsidR="00581909" w:rsidRPr="00BA0713" w:rsidRDefault="00581909" w:rsidP="00D609F0">
            <w:pPr>
              <w:jc w:val="both"/>
            </w:pPr>
          </w:p>
        </w:tc>
      </w:tr>
    </w:tbl>
    <w:p w:rsidR="00581909" w:rsidRDefault="00581909" w:rsidP="00581909">
      <w:pPr>
        <w:jc w:val="both"/>
        <w:rPr>
          <w:sz w:val="28"/>
          <w:szCs w:val="28"/>
        </w:rPr>
      </w:pPr>
    </w:p>
    <w:p w:rsidR="00581909" w:rsidRDefault="00581909" w:rsidP="00581909">
      <w:pPr>
        <w:jc w:val="right"/>
        <w:rPr>
          <w:sz w:val="28"/>
          <w:szCs w:val="28"/>
        </w:rPr>
      </w:pPr>
    </w:p>
    <w:p w:rsidR="00581909" w:rsidRDefault="00581909" w:rsidP="00581909">
      <w:pPr>
        <w:jc w:val="center"/>
        <w:rPr>
          <w:sz w:val="28"/>
          <w:szCs w:val="28"/>
        </w:rPr>
      </w:pPr>
    </w:p>
    <w:p w:rsidR="00581909" w:rsidRDefault="00581909" w:rsidP="00581909">
      <w:pPr>
        <w:jc w:val="center"/>
        <w:rPr>
          <w:sz w:val="28"/>
          <w:szCs w:val="28"/>
        </w:rPr>
      </w:pPr>
    </w:p>
    <w:p w:rsidR="00581909" w:rsidRPr="00782812" w:rsidRDefault="00581909" w:rsidP="00581909">
      <w:pPr>
        <w:spacing w:line="360" w:lineRule="auto"/>
        <w:jc w:val="center"/>
        <w:rPr>
          <w:b/>
          <w:sz w:val="28"/>
          <w:szCs w:val="28"/>
        </w:rPr>
      </w:pPr>
      <w:r w:rsidRPr="00782812">
        <w:rPr>
          <w:b/>
          <w:sz w:val="28"/>
          <w:szCs w:val="28"/>
        </w:rPr>
        <w:t>Рабочая программа</w:t>
      </w:r>
    </w:p>
    <w:p w:rsidR="00581909" w:rsidRPr="00782812" w:rsidRDefault="00581909" w:rsidP="0058190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82812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русскому языку для 11 </w:t>
      </w:r>
      <w:r w:rsidRPr="00782812">
        <w:rPr>
          <w:b/>
          <w:sz w:val="28"/>
          <w:szCs w:val="28"/>
        </w:rPr>
        <w:t>класса (</w:t>
      </w:r>
      <w:r>
        <w:rPr>
          <w:b/>
          <w:sz w:val="28"/>
          <w:szCs w:val="28"/>
        </w:rPr>
        <w:t>базовый уровень</w:t>
      </w:r>
      <w:r w:rsidRPr="00782812">
        <w:rPr>
          <w:b/>
          <w:sz w:val="28"/>
          <w:szCs w:val="28"/>
        </w:rPr>
        <w:t>)</w:t>
      </w:r>
    </w:p>
    <w:p w:rsidR="00581909" w:rsidRPr="00782812" w:rsidRDefault="00581909" w:rsidP="00581909">
      <w:pPr>
        <w:spacing w:line="360" w:lineRule="auto"/>
        <w:jc w:val="center"/>
        <w:rPr>
          <w:b/>
          <w:sz w:val="28"/>
          <w:szCs w:val="28"/>
        </w:rPr>
      </w:pPr>
      <w:r w:rsidRPr="00782812">
        <w:rPr>
          <w:b/>
          <w:sz w:val="28"/>
          <w:szCs w:val="28"/>
        </w:rPr>
        <w:t xml:space="preserve">на </w:t>
      </w:r>
      <w:r w:rsidR="004F6432">
        <w:rPr>
          <w:b/>
          <w:sz w:val="28"/>
          <w:szCs w:val="28"/>
        </w:rPr>
        <w:t xml:space="preserve">2021-2022 </w:t>
      </w:r>
      <w:r w:rsidRPr="00782812">
        <w:rPr>
          <w:b/>
          <w:sz w:val="28"/>
          <w:szCs w:val="28"/>
        </w:rPr>
        <w:t>учебный год</w:t>
      </w:r>
    </w:p>
    <w:p w:rsidR="00581909" w:rsidRDefault="00581909" w:rsidP="00581909">
      <w:pPr>
        <w:jc w:val="center"/>
        <w:rPr>
          <w:sz w:val="28"/>
          <w:szCs w:val="28"/>
        </w:rPr>
      </w:pPr>
    </w:p>
    <w:p w:rsidR="00581909" w:rsidRDefault="00581909" w:rsidP="00581909">
      <w:pPr>
        <w:jc w:val="right"/>
        <w:rPr>
          <w:sz w:val="28"/>
          <w:szCs w:val="28"/>
        </w:rPr>
      </w:pPr>
    </w:p>
    <w:p w:rsidR="00581909" w:rsidRDefault="00581909" w:rsidP="00581909">
      <w:pPr>
        <w:jc w:val="right"/>
        <w:rPr>
          <w:sz w:val="28"/>
          <w:szCs w:val="28"/>
        </w:rPr>
      </w:pPr>
    </w:p>
    <w:p w:rsidR="00581909" w:rsidRPr="00BA0713" w:rsidRDefault="00581909" w:rsidP="00581909">
      <w:pPr>
        <w:jc w:val="right"/>
        <w:rPr>
          <w:sz w:val="28"/>
          <w:szCs w:val="28"/>
        </w:rPr>
      </w:pPr>
    </w:p>
    <w:p w:rsidR="00581909" w:rsidRDefault="00581909" w:rsidP="00581909">
      <w:pPr>
        <w:jc w:val="right"/>
        <w:rPr>
          <w:sz w:val="28"/>
          <w:szCs w:val="28"/>
        </w:rPr>
      </w:pPr>
      <w:r>
        <w:rPr>
          <w:sz w:val="28"/>
          <w:szCs w:val="28"/>
        </w:rPr>
        <w:t>Составитель программы:</w:t>
      </w:r>
    </w:p>
    <w:p w:rsidR="00A466FB" w:rsidRDefault="00581909" w:rsidP="005819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учитель русского языка и литературы </w:t>
      </w:r>
    </w:p>
    <w:p w:rsidR="00581909" w:rsidRDefault="00581909" w:rsidP="00581909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первой квалификационной категории</w:t>
      </w:r>
    </w:p>
    <w:p w:rsidR="00581909" w:rsidRDefault="00A466FB" w:rsidP="00581909">
      <w:pPr>
        <w:jc w:val="right"/>
        <w:rPr>
          <w:sz w:val="28"/>
          <w:szCs w:val="28"/>
        </w:rPr>
      </w:pPr>
      <w:r>
        <w:rPr>
          <w:sz w:val="28"/>
          <w:szCs w:val="28"/>
        </w:rPr>
        <w:t>Семенова Ирина Василь</w:t>
      </w:r>
      <w:r w:rsidR="00581909">
        <w:rPr>
          <w:sz w:val="28"/>
          <w:szCs w:val="28"/>
        </w:rPr>
        <w:t>евна</w:t>
      </w:r>
    </w:p>
    <w:p w:rsidR="00581909" w:rsidRDefault="00581909" w:rsidP="00581909">
      <w:pPr>
        <w:jc w:val="right"/>
        <w:rPr>
          <w:sz w:val="28"/>
          <w:szCs w:val="28"/>
        </w:rPr>
      </w:pPr>
    </w:p>
    <w:p w:rsidR="00581909" w:rsidRDefault="00581909" w:rsidP="00581909">
      <w:pPr>
        <w:jc w:val="right"/>
        <w:rPr>
          <w:sz w:val="28"/>
          <w:szCs w:val="28"/>
        </w:rPr>
      </w:pPr>
    </w:p>
    <w:p w:rsidR="00581909" w:rsidRDefault="00581909" w:rsidP="00581909">
      <w:pPr>
        <w:jc w:val="right"/>
        <w:rPr>
          <w:sz w:val="28"/>
          <w:szCs w:val="28"/>
        </w:rPr>
      </w:pPr>
    </w:p>
    <w:p w:rsidR="00581909" w:rsidRDefault="00581909" w:rsidP="00581909">
      <w:pPr>
        <w:jc w:val="right"/>
        <w:rPr>
          <w:sz w:val="28"/>
          <w:szCs w:val="28"/>
        </w:rPr>
      </w:pPr>
    </w:p>
    <w:p w:rsidR="00581909" w:rsidRPr="00BA0713" w:rsidRDefault="00581909" w:rsidP="00581909">
      <w:pPr>
        <w:jc w:val="right"/>
      </w:pPr>
    </w:p>
    <w:tbl>
      <w:tblPr>
        <w:tblStyle w:val="a4"/>
        <w:tblW w:w="48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</w:tblGrid>
      <w:tr w:rsidR="00A466FB" w:rsidRPr="00BA0713" w:rsidTr="00A466FB">
        <w:trPr>
          <w:trHeight w:val="2250"/>
        </w:trPr>
        <w:tc>
          <w:tcPr>
            <w:tcW w:w="4878" w:type="dxa"/>
          </w:tcPr>
          <w:p w:rsidR="00A466FB" w:rsidRPr="00BA0713" w:rsidRDefault="00A466FB" w:rsidP="00D609F0">
            <w:pPr>
              <w:spacing w:line="276" w:lineRule="auto"/>
            </w:pPr>
            <w:r w:rsidRPr="00BA0713">
              <w:t>Рассмотрено</w:t>
            </w:r>
          </w:p>
          <w:p w:rsidR="00A466FB" w:rsidRPr="00BA0713" w:rsidRDefault="00A466FB" w:rsidP="00D609F0">
            <w:pPr>
              <w:spacing w:line="276" w:lineRule="auto"/>
            </w:pPr>
            <w:r w:rsidRPr="00BA0713">
              <w:t>на заседании ШМО учителей</w:t>
            </w:r>
          </w:p>
          <w:p w:rsidR="00A466FB" w:rsidRPr="00BA0713" w:rsidRDefault="00A466FB" w:rsidP="00D609F0">
            <w:pPr>
              <w:spacing w:line="276" w:lineRule="auto"/>
            </w:pPr>
            <w:r>
              <w:t xml:space="preserve">гуманитарного </w:t>
            </w:r>
            <w:r w:rsidRPr="00BA0713">
              <w:t>цикла</w:t>
            </w:r>
          </w:p>
          <w:p w:rsidR="00A466FB" w:rsidRPr="00BA0713" w:rsidRDefault="00A466FB" w:rsidP="00D609F0">
            <w:pPr>
              <w:spacing w:line="276" w:lineRule="auto"/>
            </w:pPr>
            <w:r w:rsidRPr="00BA0713">
              <w:t xml:space="preserve">Протокол №  </w:t>
            </w:r>
          </w:p>
          <w:p w:rsidR="00A466FB" w:rsidRPr="00BA0713" w:rsidRDefault="00DA68E9" w:rsidP="00D609F0">
            <w:pPr>
              <w:spacing w:line="276" w:lineRule="auto"/>
            </w:pPr>
            <w:r>
              <w:t>от «____</w:t>
            </w:r>
            <w:proofErr w:type="gramStart"/>
            <w:r>
              <w:t>_»_</w:t>
            </w:r>
            <w:proofErr w:type="gramEnd"/>
            <w:r>
              <w:t>_______  20___</w:t>
            </w:r>
            <w:r w:rsidR="00A466FB" w:rsidRPr="00BA0713">
              <w:t xml:space="preserve"> года </w:t>
            </w:r>
          </w:p>
          <w:p w:rsidR="00A466FB" w:rsidRPr="00BA0713" w:rsidRDefault="00A466FB" w:rsidP="00D609F0">
            <w:pPr>
              <w:spacing w:line="276" w:lineRule="auto"/>
            </w:pPr>
            <w:r w:rsidRPr="00BA0713">
              <w:t>руководитель ШМО</w:t>
            </w:r>
          </w:p>
          <w:p w:rsidR="00A466FB" w:rsidRPr="00BA0713" w:rsidRDefault="00A466FB" w:rsidP="00D609F0">
            <w:pPr>
              <w:spacing w:line="276" w:lineRule="auto"/>
            </w:pPr>
            <w:r w:rsidRPr="00BA0713">
              <w:t xml:space="preserve">______________ </w:t>
            </w:r>
            <w:r>
              <w:t>А. Е. Леонтьева</w:t>
            </w:r>
          </w:p>
        </w:tc>
      </w:tr>
    </w:tbl>
    <w:p w:rsidR="00581909" w:rsidRDefault="00581909" w:rsidP="00DA68E9">
      <w:pPr>
        <w:rPr>
          <w:sz w:val="28"/>
          <w:szCs w:val="28"/>
        </w:rPr>
      </w:pPr>
    </w:p>
    <w:p w:rsidR="00581909" w:rsidRDefault="00581909" w:rsidP="00581909">
      <w:pPr>
        <w:jc w:val="center"/>
        <w:rPr>
          <w:sz w:val="28"/>
          <w:szCs w:val="28"/>
        </w:rPr>
      </w:pPr>
    </w:p>
    <w:p w:rsidR="00581909" w:rsidRDefault="00581909" w:rsidP="00581909">
      <w:pPr>
        <w:jc w:val="center"/>
        <w:rPr>
          <w:sz w:val="28"/>
          <w:szCs w:val="28"/>
        </w:rPr>
      </w:pPr>
    </w:p>
    <w:p w:rsidR="00581909" w:rsidRDefault="00581909" w:rsidP="00581909">
      <w:pPr>
        <w:jc w:val="center"/>
        <w:rPr>
          <w:sz w:val="28"/>
          <w:szCs w:val="28"/>
        </w:rPr>
      </w:pPr>
    </w:p>
    <w:p w:rsidR="00581909" w:rsidRDefault="00581909" w:rsidP="00581909">
      <w:pPr>
        <w:rPr>
          <w:sz w:val="28"/>
          <w:szCs w:val="28"/>
        </w:rPr>
      </w:pPr>
    </w:p>
    <w:p w:rsidR="00581909" w:rsidRDefault="00581909" w:rsidP="00581909">
      <w:pPr>
        <w:jc w:val="center"/>
        <w:rPr>
          <w:sz w:val="28"/>
          <w:szCs w:val="28"/>
        </w:rPr>
      </w:pPr>
    </w:p>
    <w:p w:rsidR="00581909" w:rsidRDefault="00DA68E9" w:rsidP="00581909">
      <w:pPr>
        <w:jc w:val="center"/>
      </w:pPr>
      <w:r>
        <w:rPr>
          <w:sz w:val="28"/>
          <w:szCs w:val="28"/>
        </w:rPr>
        <w:t>г. Ульяновск, 2021</w:t>
      </w:r>
      <w:r w:rsidR="00581909">
        <w:rPr>
          <w:sz w:val="28"/>
          <w:szCs w:val="28"/>
        </w:rPr>
        <w:t xml:space="preserve"> г.</w:t>
      </w:r>
    </w:p>
    <w:p w:rsidR="00524F3D" w:rsidRDefault="00524F3D" w:rsidP="00524F3D">
      <w:pPr>
        <w:pStyle w:val="a3"/>
        <w:ind w:left="1495"/>
        <w:rPr>
          <w:rFonts w:ascii="Times New Roman" w:hAnsi="Times New Roman" w:cs="Times New Roman"/>
          <w:b/>
          <w:sz w:val="28"/>
          <w:szCs w:val="28"/>
        </w:rPr>
      </w:pPr>
    </w:p>
    <w:p w:rsidR="00A525EE" w:rsidRDefault="00A525EE" w:rsidP="00524F3D">
      <w:pPr>
        <w:pStyle w:val="a3"/>
        <w:ind w:left="14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</w:t>
      </w:r>
    </w:p>
    <w:p w:rsidR="00A525EE" w:rsidRPr="00AC59F5" w:rsidRDefault="00A525EE" w:rsidP="00A525EE">
      <w:pPr>
        <w:pStyle w:val="a3"/>
        <w:ind w:left="1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59F5">
        <w:rPr>
          <w:rFonts w:ascii="Times New Roman" w:hAnsi="Times New Roman" w:cs="Times New Roman"/>
          <w:b/>
          <w:sz w:val="28"/>
          <w:szCs w:val="28"/>
        </w:rPr>
        <w:t xml:space="preserve">Планируемые образовательные результаты изучения учебного предмета </w:t>
      </w:r>
    </w:p>
    <w:p w:rsidR="00A525EE" w:rsidRPr="00506BF9" w:rsidRDefault="00A525EE" w:rsidP="00A525EE">
      <w:pPr>
        <w:jc w:val="both"/>
        <w:rPr>
          <w:color w:val="000000"/>
        </w:rPr>
      </w:pPr>
      <w:r w:rsidRPr="00506BF9">
        <w:rPr>
          <w:color w:val="000000"/>
        </w:rPr>
        <w:t>Программа позволяет добиваться следующих результатов освоения образовательной программы</w:t>
      </w:r>
      <w:r w:rsidR="00A16C35">
        <w:rPr>
          <w:color w:val="000000"/>
        </w:rPr>
        <w:t xml:space="preserve"> </w:t>
      </w:r>
      <w:r w:rsidR="00F25675" w:rsidRPr="00F25675">
        <w:rPr>
          <w:color w:val="000000"/>
        </w:rPr>
        <w:t>среднего общего образования</w:t>
      </w:r>
      <w:r w:rsidR="00F25675">
        <w:rPr>
          <w:color w:val="000000"/>
        </w:rPr>
        <w:t>:</w:t>
      </w:r>
    </w:p>
    <w:p w:rsidR="00A525EE" w:rsidRDefault="00A525EE" w:rsidP="00A525EE">
      <w:pPr>
        <w:ind w:left="3545"/>
        <w:jc w:val="both"/>
        <w:rPr>
          <w:b/>
        </w:rPr>
      </w:pPr>
      <w:r>
        <w:rPr>
          <w:b/>
        </w:rPr>
        <w:t xml:space="preserve">1.1. </w:t>
      </w:r>
      <w:r w:rsidRPr="00AC59F5">
        <w:rPr>
          <w:b/>
        </w:rPr>
        <w:t>Личностные</w:t>
      </w:r>
      <w:r w:rsidR="00CF2DC7">
        <w:rPr>
          <w:b/>
        </w:rPr>
        <w:t xml:space="preserve"> результаты</w:t>
      </w:r>
    </w:p>
    <w:p w:rsidR="00A525EE" w:rsidRPr="00AC59F5" w:rsidRDefault="00A525EE" w:rsidP="00A525EE">
      <w:pPr>
        <w:rPr>
          <w:b/>
        </w:rPr>
      </w:pPr>
      <w:r>
        <w:rPr>
          <w:b/>
        </w:rPr>
        <w:t xml:space="preserve">В сфере </w:t>
      </w:r>
      <w:proofErr w:type="gramStart"/>
      <w:r w:rsidR="005A35AE">
        <w:rPr>
          <w:b/>
        </w:rPr>
        <w:t>отношений</w:t>
      </w:r>
      <w:proofErr w:type="gramEnd"/>
      <w:r w:rsidR="00A16C35">
        <w:rPr>
          <w:b/>
        </w:rPr>
        <w:t xml:space="preserve"> </w:t>
      </w:r>
      <w:r>
        <w:rPr>
          <w:b/>
        </w:rPr>
        <w:t>обучающихся к себе, к своему здоровью, к познанию себя:</w:t>
      </w:r>
    </w:p>
    <w:p w:rsidR="00A525E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D06C0D">
        <w:rPr>
          <w:bCs/>
        </w:rPr>
        <w:t>воспитание ответственного отношения к учению, готовность и способность обучающихся к саморазвитию и самообразованию на основе мотивации к обучению и познанию;</w:t>
      </w:r>
    </w:p>
    <w:p w:rsidR="00A525E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>освоение способов решения проблем творческого и поискового характера,</w:t>
      </w:r>
    </w:p>
    <w:p w:rsidR="00A525E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формирование умения понимать </w:t>
      </w:r>
      <w:r w:rsidR="00A525EE">
        <w:rPr>
          <w:bCs/>
        </w:rPr>
        <w:t>причины успеха</w:t>
      </w:r>
      <w:r w:rsidR="00A525EE" w:rsidRPr="002D4CAF">
        <w:rPr>
          <w:bCs/>
        </w:rPr>
        <w:t>/</w:t>
      </w:r>
      <w:r w:rsidR="00A525EE">
        <w:rPr>
          <w:bCs/>
        </w:rPr>
        <w:t xml:space="preserve">неуспеха своей учебной деятельности и способности </w:t>
      </w:r>
      <w:r>
        <w:rPr>
          <w:bCs/>
        </w:rPr>
        <w:t xml:space="preserve">конструктивно действовать даже </w:t>
      </w:r>
      <w:r w:rsidR="00A525EE">
        <w:rPr>
          <w:bCs/>
        </w:rPr>
        <w:t>в ситуации неуспеха;</w:t>
      </w:r>
    </w:p>
    <w:p w:rsidR="00A525E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>овладение навы</w:t>
      </w:r>
      <w:r>
        <w:rPr>
          <w:bCs/>
        </w:rPr>
        <w:t xml:space="preserve">ками смыслового чтения текстов </w:t>
      </w:r>
      <w:r w:rsidR="00A525EE">
        <w:rPr>
          <w:bCs/>
        </w:rPr>
        <w:t>различных стилей и жанров в соответствии с учебными целями и задачами;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 w:rsidRPr="005A35AE">
        <w:rPr>
          <w:bCs/>
        </w:rPr>
        <w:t xml:space="preserve">— </w:t>
      </w:r>
      <w:r w:rsidR="00A525EE" w:rsidRPr="005A35AE">
        <w:rPr>
          <w:bCs/>
        </w:rPr>
        <w:t>формирование критичности мышления, умения распознавать логически некорректные высказывания, отличать гипотезу от факта;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развитие креативности мышления, инициативы, находчивости, активности при решении у</w:t>
      </w:r>
      <w:r>
        <w:rPr>
          <w:bCs/>
        </w:rPr>
        <w:t xml:space="preserve">чебных и исследовательских </w:t>
      </w:r>
      <w:r w:rsidR="00A525EE" w:rsidRPr="005A35AE">
        <w:rPr>
          <w:bCs/>
        </w:rPr>
        <w:t>задач;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формирование умения контролировать процесс и результат учебной деятельности;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формирование способности к эмоциональному восприятию изучаемых объектов, поставленных задач, приводимых рассуждений;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</w:t>
      </w:r>
      <w:r>
        <w:rPr>
          <w:bCs/>
        </w:rPr>
        <w:t xml:space="preserve">бытиям прошлого и настоящего на </w:t>
      </w:r>
      <w:r w:rsidR="00A525EE" w:rsidRPr="005A35AE">
        <w:rPr>
          <w:bCs/>
        </w:rPr>
        <w:t>основе осознания и осмысления истории, духовных ценностей и достижений нашей страны;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A525EE" w:rsidRPr="005A35AE" w:rsidRDefault="00A525EE" w:rsidP="005A35AE">
      <w:pPr>
        <w:autoSpaceDE w:val="0"/>
        <w:autoSpaceDN w:val="0"/>
        <w:adjustRightInd w:val="0"/>
        <w:jc w:val="both"/>
        <w:rPr>
          <w:b/>
          <w:bCs/>
        </w:rPr>
      </w:pPr>
      <w:r w:rsidRPr="005A35AE">
        <w:rPr>
          <w:b/>
          <w:bCs/>
        </w:rPr>
        <w:t>В сфере отношений обучающихся к России как к Родине (Отечеству):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российская идентичность, способность к осознанию ро</w:t>
      </w:r>
      <w:r>
        <w:rPr>
          <w:bCs/>
        </w:rPr>
        <w:t xml:space="preserve">ссийской идентичности в </w:t>
      </w:r>
      <w:r w:rsidR="00A525EE" w:rsidRPr="005A35AE">
        <w:rPr>
          <w:bCs/>
        </w:rPr>
        <w:t>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— </w:t>
      </w:r>
      <w:r w:rsidR="00A525EE" w:rsidRPr="005A35AE">
        <w:rPr>
          <w:bCs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воспитание уважения к культуре, языкам, традициям и обычаям народов, проживающих в Российской Федерации.</w:t>
      </w:r>
    </w:p>
    <w:p w:rsidR="00A525EE" w:rsidRPr="005A35AE" w:rsidRDefault="00A525EE" w:rsidP="005A35AE">
      <w:pPr>
        <w:autoSpaceDE w:val="0"/>
        <w:autoSpaceDN w:val="0"/>
        <w:adjustRightInd w:val="0"/>
        <w:jc w:val="both"/>
        <w:rPr>
          <w:b/>
          <w:bCs/>
        </w:rPr>
      </w:pPr>
      <w:r w:rsidRPr="005A35AE">
        <w:rPr>
          <w:b/>
          <w:bCs/>
        </w:rPr>
        <w:t>В сфере отношений обучающихся к закону, государству и к гражданскому обществу: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 xml:space="preserve">признание </w:t>
      </w:r>
      <w:proofErr w:type="spellStart"/>
      <w:r w:rsidR="00A525EE" w:rsidRPr="005A35AE">
        <w:rPr>
          <w:bCs/>
        </w:rPr>
        <w:t>неотчуждаемости</w:t>
      </w:r>
      <w:proofErr w:type="spellEnd"/>
      <w:r w:rsidR="00A525EE" w:rsidRPr="005A35AE">
        <w:rPr>
          <w:bCs/>
        </w:rPr>
        <w:t xml:space="preserve"> основных прав и свобод человека, которые принадлежат каждому от рождения, готовность к осуществ</w:t>
      </w:r>
      <w:r>
        <w:rPr>
          <w:bCs/>
        </w:rPr>
        <w:t xml:space="preserve">лению собственных прав и свобод </w:t>
      </w:r>
      <w:r w:rsidR="00A525EE" w:rsidRPr="005A35AE">
        <w:rPr>
          <w:bCs/>
        </w:rPr>
        <w:t>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proofErr w:type="spellStart"/>
      <w:r w:rsidR="00A525EE" w:rsidRPr="005A35AE">
        <w:rPr>
          <w:bCs/>
        </w:rPr>
        <w:t>интериоризация</w:t>
      </w:r>
      <w:proofErr w:type="spellEnd"/>
      <w:r w:rsidR="00A525EE" w:rsidRPr="005A35AE">
        <w:rPr>
          <w:bCs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приверженность идеалам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A525EE" w:rsidRPr="005A35AE" w:rsidRDefault="00A525EE" w:rsidP="005A35AE">
      <w:pPr>
        <w:autoSpaceDE w:val="0"/>
        <w:autoSpaceDN w:val="0"/>
        <w:adjustRightInd w:val="0"/>
        <w:jc w:val="both"/>
        <w:rPr>
          <w:b/>
          <w:bCs/>
        </w:rPr>
      </w:pPr>
      <w:r w:rsidRPr="005A35AE">
        <w:rPr>
          <w:b/>
          <w:bCs/>
        </w:rPr>
        <w:t>В сфере отношений обучающихся с окружающими людьми: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поведения на основе усвоения общечеловеческих ценностей и нравственных чувств (чести, долга,  справедливости, милосердия и дружелюбия);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A525EE" w:rsidRPr="005A35AE" w:rsidRDefault="00A525EE" w:rsidP="005A35AE">
      <w:pPr>
        <w:autoSpaceDE w:val="0"/>
        <w:autoSpaceDN w:val="0"/>
        <w:adjustRightInd w:val="0"/>
        <w:jc w:val="both"/>
        <w:rPr>
          <w:b/>
          <w:bCs/>
        </w:rPr>
      </w:pPr>
      <w:r w:rsidRPr="005A35AE">
        <w:rPr>
          <w:b/>
          <w:bCs/>
        </w:rPr>
        <w:t>В сфере отношений обучающихся к окружающему миру, живой природе, художественной культуре: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— </w:t>
      </w:r>
      <w:r w:rsidR="00A525EE" w:rsidRPr="005A35AE">
        <w:rPr>
          <w:bCs/>
        </w:rPr>
        <w:t xml:space="preserve">мировоззрение, соответствующее современному </w:t>
      </w:r>
      <w:proofErr w:type="spellStart"/>
      <w:r w:rsidR="00A525EE" w:rsidRPr="005A35AE">
        <w:rPr>
          <w:bCs/>
        </w:rPr>
        <w:t>уровнюразвития</w:t>
      </w:r>
      <w:proofErr w:type="spellEnd"/>
      <w:r w:rsidR="00A525EE" w:rsidRPr="005A35AE">
        <w:rPr>
          <w:bCs/>
        </w:rPr>
        <w:t xml:space="preserve"> науки, значимости науки, готовность к научно-техническому творчеству, владен</w:t>
      </w:r>
      <w:r w:rsidR="00802A79">
        <w:rPr>
          <w:bCs/>
        </w:rPr>
        <w:t>ие достоверной информацией о пе</w:t>
      </w:r>
      <w:r w:rsidR="00A525EE" w:rsidRPr="005A35AE">
        <w:rPr>
          <w:bCs/>
        </w:rPr>
        <w:t>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экологическая культура, бережное отношение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эстетическое отношение к миру, готовность к эстетическому обустройству собственного быта.</w:t>
      </w:r>
    </w:p>
    <w:p w:rsidR="00A525EE" w:rsidRPr="005A35AE" w:rsidRDefault="00A525EE" w:rsidP="005A35AE">
      <w:pPr>
        <w:autoSpaceDE w:val="0"/>
        <w:autoSpaceDN w:val="0"/>
        <w:adjustRightInd w:val="0"/>
        <w:jc w:val="both"/>
        <w:rPr>
          <w:b/>
          <w:bCs/>
        </w:rPr>
      </w:pPr>
      <w:r w:rsidRPr="005A35AE">
        <w:rPr>
          <w:b/>
          <w:bCs/>
        </w:rPr>
        <w:t>В сфере отношений обучающихся к семье и родителям, в том числе подготовка к семейной жизни: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ответственное отношение к созданию семьи на основе осознанного принятия ценностей семейной жизни;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 xml:space="preserve">положительный образ семьи, </w:t>
      </w:r>
      <w:proofErr w:type="spellStart"/>
      <w:r w:rsidR="00A525EE" w:rsidRPr="005A35AE">
        <w:rPr>
          <w:bCs/>
        </w:rPr>
        <w:t>родительства</w:t>
      </w:r>
      <w:proofErr w:type="spellEnd"/>
      <w:r w:rsidR="00A525EE" w:rsidRPr="005A35AE">
        <w:rPr>
          <w:bCs/>
        </w:rPr>
        <w:t xml:space="preserve"> (отцовства и материнства), </w:t>
      </w:r>
      <w:proofErr w:type="spellStart"/>
      <w:r w:rsidR="00A525EE" w:rsidRPr="005A35AE">
        <w:rPr>
          <w:bCs/>
        </w:rPr>
        <w:t>интериоризация</w:t>
      </w:r>
      <w:proofErr w:type="spellEnd"/>
      <w:r w:rsidR="00A525EE" w:rsidRPr="005A35AE">
        <w:rPr>
          <w:bCs/>
        </w:rPr>
        <w:t xml:space="preserve"> традиционных семейных ценностей.</w:t>
      </w:r>
    </w:p>
    <w:p w:rsidR="00A525EE" w:rsidRPr="005A35AE" w:rsidRDefault="00A525EE" w:rsidP="005A35AE">
      <w:pPr>
        <w:autoSpaceDE w:val="0"/>
        <w:autoSpaceDN w:val="0"/>
        <w:adjustRightInd w:val="0"/>
        <w:jc w:val="both"/>
        <w:rPr>
          <w:b/>
          <w:bCs/>
        </w:rPr>
      </w:pPr>
      <w:r w:rsidRPr="005A35AE">
        <w:rPr>
          <w:b/>
          <w:bCs/>
        </w:rPr>
        <w:t>В сфере отношения обучающихся к труду, в сфере социально-экономических отношений: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уважение ко всем формам собственности, готовность к защите своей собственности;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осознанный выбор будущей профессии как путь и способ реализации собственных жизненных планов;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готовность к самообслуживанию, включая обучение и выполнение домашних обязанностей.</w:t>
      </w:r>
    </w:p>
    <w:p w:rsidR="00A525EE" w:rsidRPr="005A35AE" w:rsidRDefault="00A525EE" w:rsidP="005A35AE">
      <w:pPr>
        <w:autoSpaceDE w:val="0"/>
        <w:autoSpaceDN w:val="0"/>
        <w:adjustRightInd w:val="0"/>
        <w:jc w:val="both"/>
        <w:rPr>
          <w:b/>
          <w:bCs/>
        </w:rPr>
      </w:pPr>
      <w:r w:rsidRPr="005A35AE">
        <w:rPr>
          <w:b/>
          <w:bCs/>
        </w:rPr>
        <w:t>В сфере физического, психологического, социального и академического благополучия обучающихся:</w:t>
      </w:r>
    </w:p>
    <w:p w:rsidR="00A525EE" w:rsidRPr="005A35AE" w:rsidRDefault="005A35AE" w:rsidP="005A35A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5A35AE">
        <w:rPr>
          <w:bCs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A525EE" w:rsidRDefault="00A525EE" w:rsidP="00A525EE">
      <w:pPr>
        <w:pStyle w:val="a3"/>
        <w:autoSpaceDE w:val="0"/>
        <w:autoSpaceDN w:val="0"/>
        <w:adjustRightInd w:val="0"/>
        <w:ind w:left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525EE" w:rsidRPr="00AC59F5" w:rsidRDefault="00A525EE" w:rsidP="00A525EE">
      <w:pPr>
        <w:pStyle w:val="a3"/>
        <w:numPr>
          <w:ilvl w:val="1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C59F5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C59F5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</w:p>
    <w:p w:rsidR="00A525EE" w:rsidRDefault="00A525EE" w:rsidP="00A525EE">
      <w:pPr>
        <w:autoSpaceDE w:val="0"/>
        <w:autoSpaceDN w:val="0"/>
        <w:adjustRightInd w:val="0"/>
        <w:jc w:val="both"/>
        <w:rPr>
          <w:b/>
          <w:i/>
        </w:rPr>
      </w:pPr>
      <w:r>
        <w:rPr>
          <w:b/>
          <w:i/>
        </w:rPr>
        <w:t>Регулятивные:</w:t>
      </w:r>
    </w:p>
    <w:p w:rsidR="00A525EE" w:rsidRPr="00556860" w:rsidRDefault="005A35AE" w:rsidP="00A525EE">
      <w:pPr>
        <w:autoSpaceDE w:val="0"/>
        <w:autoSpaceDN w:val="0"/>
        <w:adjustRightInd w:val="0"/>
        <w:jc w:val="both"/>
        <w:rPr>
          <w:b/>
          <w:i/>
        </w:rPr>
      </w:pPr>
      <w:r>
        <w:rPr>
          <w:bCs/>
        </w:rPr>
        <w:t xml:space="preserve">— </w:t>
      </w:r>
      <w:r w:rsidR="00802A79">
        <w:rPr>
          <w:bCs/>
        </w:rPr>
        <w:t xml:space="preserve">формирование и развитие умения </w:t>
      </w:r>
      <w:r w:rsidR="00A525EE" w:rsidRPr="00862656">
        <w:rPr>
          <w:bCs/>
        </w:rPr>
        <w:t>самостоятельно</w:t>
      </w:r>
      <w:r w:rsidR="00A525EE">
        <w:rPr>
          <w:bCs/>
        </w:rPr>
        <w:t xml:space="preserve"> планировать, контролировать, оценивать собственные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A525EE" w:rsidRPr="00862656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развитие </w:t>
      </w:r>
      <w:r w:rsidR="00A525EE" w:rsidRPr="00862656">
        <w:rPr>
          <w:bCs/>
        </w:rPr>
        <w:t>способности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</w:t>
      </w:r>
    </w:p>
    <w:p w:rsidR="00A525EE" w:rsidRPr="00862656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развитие </w:t>
      </w:r>
      <w:r w:rsidR="00A525EE" w:rsidRPr="00862656">
        <w:rPr>
          <w:bCs/>
        </w:rPr>
        <w:t xml:space="preserve">умения осуществлять </w:t>
      </w:r>
      <w:r w:rsidR="00A525EE">
        <w:rPr>
          <w:bCs/>
        </w:rPr>
        <w:t>само</w:t>
      </w:r>
      <w:r w:rsidR="00A525EE" w:rsidRPr="00862656">
        <w:rPr>
          <w:bCs/>
        </w:rPr>
        <w:t xml:space="preserve">контроль </w:t>
      </w:r>
      <w:r w:rsidR="00A525EE">
        <w:rPr>
          <w:bCs/>
        </w:rPr>
        <w:t xml:space="preserve">результатов учебной деятельности </w:t>
      </w:r>
      <w:r w:rsidR="00A525EE" w:rsidRPr="00862656">
        <w:rPr>
          <w:bCs/>
        </w:rPr>
        <w:t>и вносить необходимые коррективы;</w:t>
      </w:r>
    </w:p>
    <w:p w:rsidR="00A525EE" w:rsidRPr="00862656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lastRenderedPageBreak/>
        <w:t xml:space="preserve">— </w:t>
      </w:r>
      <w:r w:rsidR="00A525EE">
        <w:rPr>
          <w:bCs/>
        </w:rPr>
        <w:t xml:space="preserve">формирование </w:t>
      </w:r>
      <w:r w:rsidR="00A525EE" w:rsidRPr="00862656">
        <w:rPr>
          <w:bCs/>
        </w:rPr>
        <w:t xml:space="preserve">способности адекватно оценивать правильность или </w:t>
      </w:r>
      <w:r w:rsidR="00A525EE">
        <w:rPr>
          <w:bCs/>
        </w:rPr>
        <w:t>о</w:t>
      </w:r>
      <w:r w:rsidR="00A525EE" w:rsidRPr="00862656">
        <w:rPr>
          <w:bCs/>
        </w:rPr>
        <w:t>шибочность выполнения учебной задачи, её объективную трудность и собственные возможности её решения;</w:t>
      </w:r>
    </w:p>
    <w:p w:rsidR="00A525EE" w:rsidRPr="00862656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формирование </w:t>
      </w:r>
      <w:r w:rsidR="00A525EE" w:rsidRPr="00862656">
        <w:rPr>
          <w:bCs/>
        </w:rPr>
        <w:t>умения выдвигать гипотезы при решении учебных задач и понимания необходимости их проверки;</w:t>
      </w:r>
    </w:p>
    <w:p w:rsidR="00A525EE" w:rsidRPr="00862656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формирование </w:t>
      </w:r>
      <w:r w:rsidR="00A525EE" w:rsidRPr="00862656">
        <w:rPr>
          <w:bCs/>
        </w:rPr>
        <w:t>понимания сущности алгоритмических предписаний и умения действовать в соответ</w:t>
      </w:r>
      <w:r w:rsidR="00A525EE">
        <w:rPr>
          <w:bCs/>
        </w:rPr>
        <w:t>ствии с предложенным алгоритмом.</w:t>
      </w:r>
    </w:p>
    <w:p w:rsidR="00A525EE" w:rsidRDefault="00A525EE" w:rsidP="00A525EE">
      <w:pPr>
        <w:autoSpaceDE w:val="0"/>
        <w:autoSpaceDN w:val="0"/>
        <w:adjustRightInd w:val="0"/>
        <w:jc w:val="both"/>
        <w:rPr>
          <w:b/>
          <w:bCs/>
          <w:i/>
        </w:rPr>
      </w:pPr>
      <w:r>
        <w:rPr>
          <w:b/>
          <w:bCs/>
          <w:i/>
        </w:rPr>
        <w:t>Коммуникативные:</w:t>
      </w:r>
    </w:p>
    <w:p w:rsidR="00A525EE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>развитие</w:t>
      </w:r>
      <w:r w:rsidR="00A525EE" w:rsidRPr="00862656">
        <w:rPr>
          <w:bCs/>
        </w:rPr>
        <w:t xml:space="preserve"> способности организовывать учебное сотрудничество и совместную деятельность с учителем и сверстниками: определять цели, расп</w:t>
      </w:r>
      <w:r w:rsidR="00A525EE">
        <w:rPr>
          <w:bCs/>
        </w:rPr>
        <w:t>ределять функции и роли участ</w:t>
      </w:r>
      <w:r w:rsidR="00A525EE" w:rsidRPr="00862656">
        <w:rPr>
          <w:bCs/>
        </w:rPr>
        <w:t xml:space="preserve">ников, взаимодействовать и находить общие способы работы; умения работать в группе: находить общее решение и разрешать конфликты на основе </w:t>
      </w:r>
      <w:r w:rsidR="00A525EE">
        <w:rPr>
          <w:bCs/>
        </w:rPr>
        <w:t>согласования позиций и учёта ин</w:t>
      </w:r>
      <w:r w:rsidR="00A525EE" w:rsidRPr="00862656">
        <w:rPr>
          <w:bCs/>
        </w:rPr>
        <w:t>тересов; слушать партнёра; формулировать, аргументировать и отстаивать своё мнение</w:t>
      </w:r>
      <w:r w:rsidR="00A525EE">
        <w:rPr>
          <w:bCs/>
        </w:rPr>
        <w:t>;</w:t>
      </w:r>
    </w:p>
    <w:p w:rsidR="00A525EE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развитие умения при </w:t>
      </w:r>
      <w:r w:rsidR="00A525EE" w:rsidRPr="0011254F">
        <w:t>отстаива</w:t>
      </w:r>
      <w:r w:rsidR="00A525EE">
        <w:t>нии</w:t>
      </w:r>
      <w:r w:rsidR="00A525EE" w:rsidRPr="0011254F">
        <w:t xml:space="preserve"> сво</w:t>
      </w:r>
      <w:r w:rsidR="00A525EE">
        <w:t xml:space="preserve">ей </w:t>
      </w:r>
      <w:r w:rsidR="00A525EE" w:rsidRPr="0011254F">
        <w:t>точк</w:t>
      </w:r>
      <w:r w:rsidR="00A525EE">
        <w:t>и</w:t>
      </w:r>
      <w:r w:rsidR="00A525EE" w:rsidRPr="0011254F">
        <w:t xml:space="preserve"> зрения, </w:t>
      </w:r>
      <w:r w:rsidR="00A525EE" w:rsidRPr="00556860">
        <w:t>приводить аргументы,</w:t>
      </w:r>
      <w:r w:rsidR="00A525EE" w:rsidRPr="0011254F">
        <w:t xml:space="preserve"> подтверждая </w:t>
      </w:r>
      <w:proofErr w:type="spellStart"/>
      <w:r w:rsidR="00A525EE" w:rsidRPr="0011254F">
        <w:t>ихфактами</w:t>
      </w:r>
      <w:proofErr w:type="spellEnd"/>
      <w:r w:rsidR="00A525EE">
        <w:rPr>
          <w:bCs/>
        </w:rPr>
        <w:t>;</w:t>
      </w:r>
    </w:p>
    <w:p w:rsidR="00A525EE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>формирование и развитие умения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A525EE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862656">
        <w:rPr>
          <w:bCs/>
        </w:rPr>
        <w:t>формировани</w:t>
      </w:r>
      <w:r w:rsidR="00A525EE">
        <w:rPr>
          <w:bCs/>
        </w:rPr>
        <w:t>е</w:t>
      </w:r>
      <w:r w:rsidR="00A525EE" w:rsidRPr="00862656">
        <w:rPr>
          <w:bCs/>
        </w:rPr>
        <w:t xml:space="preserve"> учебной и </w:t>
      </w:r>
      <w:proofErr w:type="spellStart"/>
      <w:r w:rsidR="00A525EE" w:rsidRPr="00862656">
        <w:rPr>
          <w:bCs/>
        </w:rPr>
        <w:t>общепользовательской</w:t>
      </w:r>
      <w:proofErr w:type="spellEnd"/>
      <w:r w:rsidR="00A525EE" w:rsidRPr="00862656">
        <w:rPr>
          <w:bCs/>
        </w:rPr>
        <w:t xml:space="preserve"> компетентности в области использования информационно-коммуникационны</w:t>
      </w:r>
      <w:r w:rsidR="00A525EE">
        <w:rPr>
          <w:bCs/>
        </w:rPr>
        <w:t>х технологий (ИКТ-компетентности</w:t>
      </w:r>
      <w:r w:rsidR="00A525EE" w:rsidRPr="00862656">
        <w:rPr>
          <w:bCs/>
        </w:rPr>
        <w:t>);</w:t>
      </w:r>
    </w:p>
    <w:p w:rsidR="00A525EE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>формирование умений работать в материальной и информационно-образовательной среде (в том числе с учебными моделями) в соответствии с содержанием конкретного учебного предмета;</w:t>
      </w:r>
    </w:p>
    <w:p w:rsidR="00A525EE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>формирование умения осуществления взаимного контроля в совместной деятельности;</w:t>
      </w:r>
    </w:p>
    <w:p w:rsidR="00A525EE" w:rsidRPr="0039563C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t xml:space="preserve">развитие умения понимать </w:t>
      </w:r>
      <w:r w:rsidR="00A525EE" w:rsidRPr="0011254F">
        <w:t>позици</w:t>
      </w:r>
      <w:r w:rsidR="00A525EE">
        <w:t>ю</w:t>
      </w:r>
      <w:r w:rsidR="00A525EE" w:rsidRPr="0011254F">
        <w:t xml:space="preserve"> другого, </w:t>
      </w:r>
      <w:r w:rsidR="00A525EE" w:rsidRPr="00556860">
        <w:t xml:space="preserve">различать </w:t>
      </w:r>
      <w:r w:rsidR="00A525EE">
        <w:t>в его речи</w:t>
      </w:r>
      <w:r w:rsidR="00A525EE" w:rsidRPr="0011254F">
        <w:t xml:space="preserve"> мнение (точку зрения), доказательство (арг</w:t>
      </w:r>
      <w:r w:rsidR="00A525EE">
        <w:t>ументы), факты,</w:t>
      </w:r>
      <w:r w:rsidR="00A525EE" w:rsidRPr="0011254F">
        <w:t xml:space="preserve"> гипотезы, аксиомы,</w:t>
      </w:r>
      <w:r w:rsidR="00A525EE">
        <w:t>теории.</w:t>
      </w:r>
    </w:p>
    <w:p w:rsidR="00A525EE" w:rsidRDefault="00A525EE" w:rsidP="00A525EE">
      <w:pPr>
        <w:jc w:val="both"/>
        <w:rPr>
          <w:b/>
          <w:bCs/>
          <w:i/>
        </w:rPr>
      </w:pPr>
      <w:r>
        <w:rPr>
          <w:b/>
          <w:bCs/>
          <w:i/>
        </w:rPr>
        <w:t>Познавательные:</w:t>
      </w:r>
    </w:p>
    <w:p w:rsidR="00A525EE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—</w:t>
      </w:r>
      <w:r w:rsidR="00A525EE">
        <w:rPr>
          <w:bCs/>
        </w:rPr>
        <w:t xml:space="preserve"> овладение умениями и навыками смыслового чтения текстов различных стилей и жанров с поставленными целями и задачами. Умения смыслового чтения текста разделяются на 3 группы: общее понимание текста и ориентация в тексте;  глубокое и детальное понимание содержания и формы текста, нахождение информации в явной и неявной форме и её дальнейшее использование для различных целей;</w:t>
      </w:r>
    </w:p>
    <w:p w:rsidR="00A525EE" w:rsidRPr="00862656" w:rsidRDefault="005A35AE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развитие </w:t>
      </w:r>
      <w:r w:rsidR="00A525EE" w:rsidRPr="00862656">
        <w:rPr>
          <w:bCs/>
        </w:rPr>
        <w:t xml:space="preserve">умения устанавливать причинно-следственные связи; строить логические рассуждения, умозаключения (индуктивные, дедуктивные и по аналогии) и </w:t>
      </w:r>
      <w:r w:rsidR="00A525EE">
        <w:rPr>
          <w:bCs/>
        </w:rPr>
        <w:t xml:space="preserve">делать </w:t>
      </w:r>
      <w:r w:rsidR="00A525EE" w:rsidRPr="00862656">
        <w:rPr>
          <w:bCs/>
        </w:rPr>
        <w:t>выводы;</w:t>
      </w:r>
    </w:p>
    <w:p w:rsidR="00A525EE" w:rsidRPr="00862656" w:rsidRDefault="005E69B0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развитие </w:t>
      </w:r>
      <w:r w:rsidR="00A525EE" w:rsidRPr="00862656">
        <w:rPr>
          <w:bCs/>
        </w:rPr>
        <w:t xml:space="preserve">умения создавать, </w:t>
      </w:r>
      <w:r w:rsidR="00A525EE">
        <w:rPr>
          <w:bCs/>
        </w:rPr>
        <w:t>применять и преобразовывать зна</w:t>
      </w:r>
      <w:r w:rsidR="00A525EE" w:rsidRPr="00862656">
        <w:rPr>
          <w:bCs/>
        </w:rPr>
        <w:t>ково-символические средства, модели и схемы для решения учебных и познавательных задач;</w:t>
      </w:r>
    </w:p>
    <w:p w:rsidR="00A525EE" w:rsidRPr="00862656" w:rsidRDefault="005E69B0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>развитие</w:t>
      </w:r>
      <w:r w:rsidR="00A525EE" w:rsidRPr="00862656">
        <w:rPr>
          <w:bCs/>
        </w:rPr>
        <w:t xml:space="preserve"> способности видеть </w:t>
      </w:r>
      <w:r w:rsidR="00A525EE">
        <w:rPr>
          <w:bCs/>
        </w:rPr>
        <w:t xml:space="preserve">и применять понятийный аппарат изучаемого предмета </w:t>
      </w:r>
      <w:r w:rsidR="00A525EE" w:rsidRPr="00862656">
        <w:rPr>
          <w:bCs/>
        </w:rPr>
        <w:t>в других дисциплинах, в окружающей жизни;</w:t>
      </w:r>
    </w:p>
    <w:p w:rsidR="00A525EE" w:rsidRPr="00862656" w:rsidRDefault="005E69B0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развитие </w:t>
      </w:r>
      <w:r w:rsidR="00A525EE" w:rsidRPr="00862656">
        <w:rPr>
          <w:bCs/>
        </w:rPr>
        <w:t>умения находить в различных источниках информацию, необходимую для решения</w:t>
      </w:r>
      <w:r w:rsidR="00A525EE">
        <w:rPr>
          <w:bCs/>
        </w:rPr>
        <w:t xml:space="preserve"> учебной задачи</w:t>
      </w:r>
      <w:r w:rsidR="00A525EE" w:rsidRPr="00862656">
        <w:rPr>
          <w:bCs/>
        </w:rPr>
        <w:t>, и представлять её в понятной форме; принимать решение в условиях неполной и избыточной, точной и вероятностной информации;</w:t>
      </w:r>
    </w:p>
    <w:p w:rsidR="00A525EE" w:rsidRDefault="005E69B0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>
        <w:rPr>
          <w:bCs/>
        </w:rPr>
        <w:t xml:space="preserve">развитие умения понимать и использовать </w:t>
      </w:r>
      <w:r w:rsidR="00A525EE" w:rsidRPr="00862656">
        <w:rPr>
          <w:bCs/>
        </w:rPr>
        <w:t>средства наглядности (рисунки, чертежи, схемы и др.) для иллюстрации, интерпретации, аргументации;</w:t>
      </w:r>
    </w:p>
    <w:p w:rsidR="00A525EE" w:rsidRPr="0039563C" w:rsidRDefault="005E69B0" w:rsidP="00A525EE">
      <w:pPr>
        <w:autoSpaceDE w:val="0"/>
        <w:autoSpaceDN w:val="0"/>
        <w:adjustRightInd w:val="0"/>
        <w:jc w:val="both"/>
      </w:pPr>
      <w:r>
        <w:rPr>
          <w:bCs/>
        </w:rPr>
        <w:t xml:space="preserve">— </w:t>
      </w:r>
      <w:r w:rsidR="00A525EE" w:rsidRPr="0039563C">
        <w:t>созда</w:t>
      </w:r>
      <w:r w:rsidR="00A525EE">
        <w:t>ние</w:t>
      </w:r>
      <w:r w:rsidR="00E162D5">
        <w:t xml:space="preserve"> </w:t>
      </w:r>
      <w:r w:rsidR="00A525EE">
        <w:t>моделей</w:t>
      </w:r>
      <w:r w:rsidR="00A525EE" w:rsidRPr="0039563C">
        <w:t>;</w:t>
      </w:r>
    </w:p>
    <w:p w:rsidR="00A525EE" w:rsidRPr="0039563C" w:rsidRDefault="005E69B0" w:rsidP="00A525EE">
      <w:pPr>
        <w:autoSpaceDE w:val="0"/>
        <w:autoSpaceDN w:val="0"/>
        <w:adjustRightInd w:val="0"/>
        <w:jc w:val="both"/>
      </w:pPr>
      <w:r>
        <w:t xml:space="preserve">— </w:t>
      </w:r>
      <w:r w:rsidR="00A525EE" w:rsidRPr="0039563C">
        <w:t>составл</w:t>
      </w:r>
      <w:r w:rsidR="00A525EE">
        <w:t>ение тезисов, различных видов</w:t>
      </w:r>
      <w:r w:rsidR="00A525EE" w:rsidRPr="0039563C">
        <w:t xml:space="preserve"> планов (простых, сложных и т.п.);</w:t>
      </w:r>
    </w:p>
    <w:p w:rsidR="00A525EE" w:rsidRPr="0039563C" w:rsidRDefault="005E69B0" w:rsidP="00A525EE">
      <w:pPr>
        <w:autoSpaceDE w:val="0"/>
        <w:autoSpaceDN w:val="0"/>
        <w:adjustRightInd w:val="0"/>
        <w:jc w:val="both"/>
        <w:rPr>
          <w:bCs/>
        </w:rPr>
      </w:pPr>
      <w:r>
        <w:t xml:space="preserve">— </w:t>
      </w:r>
      <w:r w:rsidR="00A525EE" w:rsidRPr="0039563C">
        <w:t>преобразов</w:t>
      </w:r>
      <w:r w:rsidR="00A525EE">
        <w:t>ание информации</w:t>
      </w:r>
      <w:r w:rsidR="00A525EE" w:rsidRPr="0039563C">
        <w:t xml:space="preserve"> из одного вида в другой (таблицу в текст, диаграмму </w:t>
      </w:r>
      <w:proofErr w:type="spellStart"/>
      <w:r w:rsidR="00A525EE" w:rsidRPr="0039563C">
        <w:t>ипр</w:t>
      </w:r>
      <w:proofErr w:type="spellEnd"/>
      <w:r w:rsidR="00A525EE" w:rsidRPr="0039563C">
        <w:t>.);</w:t>
      </w:r>
    </w:p>
    <w:p w:rsidR="00A525EE" w:rsidRDefault="005E69B0" w:rsidP="00A525EE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— </w:t>
      </w:r>
      <w:r w:rsidR="00A525EE" w:rsidRPr="0039563C">
        <w:rPr>
          <w:bCs/>
        </w:rPr>
        <w:t>освоение способов</w:t>
      </w:r>
      <w:r w:rsidR="00A525EE">
        <w:rPr>
          <w:bCs/>
        </w:rPr>
        <w:t xml:space="preserve"> решения проблем творческого, поискового и учебно- исследовательского характера.</w:t>
      </w:r>
    </w:p>
    <w:p w:rsidR="00A525EE" w:rsidRDefault="00A525EE" w:rsidP="00A525EE">
      <w:pPr>
        <w:jc w:val="both"/>
      </w:pPr>
      <w:r>
        <w:tab/>
      </w:r>
      <w:r>
        <w:tab/>
      </w:r>
    </w:p>
    <w:p w:rsidR="00A525EE" w:rsidRPr="0091224E" w:rsidRDefault="00A525EE" w:rsidP="00A525EE">
      <w:pPr>
        <w:jc w:val="both"/>
      </w:pPr>
      <w:r w:rsidRPr="0091224E">
        <w:lastRenderedPageBreak/>
        <w:t>Средством формирования УУД служ</w:t>
      </w:r>
      <w:r>
        <w:t>и</w:t>
      </w:r>
      <w:r w:rsidRPr="0091224E">
        <w:t xml:space="preserve">т учебный материал и прежде всего продуктивные задания учебника, </w:t>
      </w:r>
      <w:r>
        <w:t>а также реализация учителям технологии личностно-ориентированного обучения на основе системно-</w:t>
      </w:r>
      <w:proofErr w:type="spellStart"/>
      <w:r>
        <w:t>деятельностного</w:t>
      </w:r>
      <w:proofErr w:type="spellEnd"/>
      <w:r>
        <w:t xml:space="preserve"> подхода к организации образовательного процесса, что позволяет учащимся </w:t>
      </w:r>
      <w:r w:rsidRPr="0091224E">
        <w:t xml:space="preserve">продвигаться по </w:t>
      </w:r>
      <w:r>
        <w:t>основным шести линиям разви</w:t>
      </w:r>
      <w:r w:rsidRPr="0091224E">
        <w:t>тия.</w:t>
      </w:r>
    </w:p>
    <w:p w:rsidR="00A525EE" w:rsidRPr="0091224E" w:rsidRDefault="00A525EE" w:rsidP="00A525EE">
      <w:pPr>
        <w:jc w:val="both"/>
      </w:pPr>
      <w:r>
        <w:t>1-я ЛР —и</w:t>
      </w:r>
      <w:r w:rsidRPr="0091224E">
        <w:t xml:space="preserve">спользование </w:t>
      </w:r>
      <w:r>
        <w:t xml:space="preserve">лингвистических </w:t>
      </w:r>
      <w:r w:rsidRPr="0091224E">
        <w:t xml:space="preserve">знаний для решения различных </w:t>
      </w:r>
      <w:r>
        <w:t xml:space="preserve">языковедческих и грамматических </w:t>
      </w:r>
      <w:r w:rsidRPr="0091224E">
        <w:t>задач и оценки полученных результатов.</w:t>
      </w:r>
    </w:p>
    <w:p w:rsidR="00A525EE" w:rsidRPr="0091224E" w:rsidRDefault="00A525EE" w:rsidP="00A525EE">
      <w:pPr>
        <w:jc w:val="both"/>
      </w:pPr>
      <w:r>
        <w:t>2-я ЛР —с</w:t>
      </w:r>
      <w:r w:rsidRPr="0091224E">
        <w:t xml:space="preserve">овокупность умений по использованию доказательной </w:t>
      </w:r>
      <w:r>
        <w:t xml:space="preserve">устной и письменной нормированной </w:t>
      </w:r>
      <w:r w:rsidRPr="0091224E">
        <w:t>речи.</w:t>
      </w:r>
    </w:p>
    <w:p w:rsidR="00A525EE" w:rsidRPr="0091224E" w:rsidRDefault="00A525EE" w:rsidP="00A525EE">
      <w:pPr>
        <w:jc w:val="both"/>
      </w:pPr>
      <w:r>
        <w:t>3-я ЛР —с</w:t>
      </w:r>
      <w:r w:rsidRPr="0091224E">
        <w:t>овокупность умений по работе с информацией, в том числе и с текстами</w:t>
      </w:r>
      <w:r>
        <w:t xml:space="preserve"> разных типов и стилей</w:t>
      </w:r>
      <w:r w:rsidRPr="0091224E">
        <w:t>.</w:t>
      </w:r>
    </w:p>
    <w:p w:rsidR="00A525EE" w:rsidRPr="0091224E" w:rsidRDefault="00A525EE" w:rsidP="00A525EE">
      <w:pPr>
        <w:jc w:val="both"/>
      </w:pPr>
      <w:r w:rsidRPr="0091224E">
        <w:t xml:space="preserve">4-я ЛР </w:t>
      </w:r>
      <w:r>
        <w:rPr>
          <w:b/>
        </w:rPr>
        <w:t>—</w:t>
      </w:r>
      <w:r>
        <w:t>у</w:t>
      </w:r>
      <w:r w:rsidRPr="0091224E">
        <w:t xml:space="preserve">мения использовать </w:t>
      </w:r>
      <w:r>
        <w:t xml:space="preserve">языковые </w:t>
      </w:r>
      <w:r w:rsidRPr="0091224E">
        <w:t>средства для изучения и описания реальных процессов и явлений.</w:t>
      </w:r>
    </w:p>
    <w:p w:rsidR="00A525EE" w:rsidRDefault="00A525EE" w:rsidP="00A525EE">
      <w:pPr>
        <w:jc w:val="both"/>
      </w:pPr>
      <w:r w:rsidRPr="0091224E">
        <w:t xml:space="preserve">5-я ЛР </w:t>
      </w:r>
      <w:r>
        <w:rPr>
          <w:b/>
        </w:rPr>
        <w:t>—</w:t>
      </w:r>
      <w:r>
        <w:t>н</w:t>
      </w:r>
      <w:r w:rsidRPr="0091224E">
        <w:t>езависимость и критичность мышления</w:t>
      </w:r>
      <w:r>
        <w:t xml:space="preserve"> при решении учебной задачи</w:t>
      </w:r>
      <w:r w:rsidRPr="0091224E">
        <w:t xml:space="preserve">. </w:t>
      </w:r>
    </w:p>
    <w:p w:rsidR="00A525EE" w:rsidRDefault="00A525EE" w:rsidP="00A525EE">
      <w:pPr>
        <w:jc w:val="both"/>
      </w:pPr>
      <w:r w:rsidRPr="0091224E">
        <w:t xml:space="preserve">6-я ЛР </w:t>
      </w:r>
      <w:r>
        <w:rPr>
          <w:b/>
        </w:rPr>
        <w:t>—</w:t>
      </w:r>
      <w:r>
        <w:t>понимание и сохранение учебной задачи, в</w:t>
      </w:r>
      <w:r w:rsidRPr="0091224E">
        <w:t>оля и настойчивость в</w:t>
      </w:r>
      <w:r>
        <w:t xml:space="preserve"> её решении</w:t>
      </w:r>
      <w:r w:rsidRPr="0091224E">
        <w:t>.</w:t>
      </w:r>
    </w:p>
    <w:p w:rsidR="00A525EE" w:rsidRPr="007C6570" w:rsidRDefault="00A525EE" w:rsidP="00A525EE">
      <w:pPr>
        <w:ind w:left="-142" w:firstLine="142"/>
        <w:jc w:val="both"/>
      </w:pPr>
      <w:proofErr w:type="spellStart"/>
      <w:r w:rsidRPr="000F46B7">
        <w:rPr>
          <w:bCs/>
          <w:i/>
        </w:rPr>
        <w:t>Метапредметные</w:t>
      </w:r>
      <w:proofErr w:type="spellEnd"/>
      <w:r w:rsidRPr="000F46B7">
        <w:rPr>
          <w:bCs/>
          <w:i/>
        </w:rPr>
        <w:t xml:space="preserve"> результаты по каждому уроку конкретизируются в поурочном планировании</w:t>
      </w:r>
      <w:r w:rsidRPr="000B278C">
        <w:rPr>
          <w:bCs/>
          <w:i/>
        </w:rPr>
        <w:t>.</w:t>
      </w:r>
    </w:p>
    <w:p w:rsidR="00A525EE" w:rsidRPr="00187DA8" w:rsidRDefault="00CF2DC7" w:rsidP="00CF2DC7">
      <w:pPr>
        <w:pStyle w:val="a3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A525EE" w:rsidRPr="00187DA8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:rsidR="00A525EE" w:rsidRDefault="00A525EE" w:rsidP="00A525EE">
      <w:pPr>
        <w:widowControl w:val="0"/>
        <w:tabs>
          <w:tab w:val="left" w:pos="567"/>
        </w:tabs>
        <w:ind w:right="111"/>
        <w:jc w:val="both"/>
        <w:rPr>
          <w:b/>
          <w:bCs/>
        </w:rPr>
      </w:pPr>
      <w:r>
        <w:rPr>
          <w:bCs/>
        </w:rPr>
        <w:t xml:space="preserve">В результате изучения учебного предмета «Русский язык» </w:t>
      </w:r>
      <w:r w:rsidR="004622E6" w:rsidRPr="004622E6">
        <w:rPr>
          <w:b/>
          <w:bCs/>
        </w:rPr>
        <w:t xml:space="preserve">выпускник </w:t>
      </w:r>
      <w:r w:rsidRPr="004622E6">
        <w:rPr>
          <w:b/>
          <w:bCs/>
        </w:rPr>
        <w:t>н</w:t>
      </w:r>
      <w:r w:rsidRPr="006E4703">
        <w:rPr>
          <w:b/>
          <w:bCs/>
        </w:rPr>
        <w:t>аучится:</w:t>
      </w:r>
    </w:p>
    <w:p w:rsidR="004622E6" w:rsidRPr="004622E6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1) формировать понятия о нормах русского, родного литературного языка и применение знаний о них в речевой практике; </w:t>
      </w:r>
    </w:p>
    <w:p w:rsidR="004622E6" w:rsidRPr="004622E6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2) владеть навыками самоанализа и самооценки на основе наблюдений за собственной речью; </w:t>
      </w:r>
    </w:p>
    <w:p w:rsidR="004622E6" w:rsidRPr="004622E6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3) владеть умением анализировать текст с точки зрения наличия в нем явной и скрытой, основной и второстепенной информации; </w:t>
      </w:r>
    </w:p>
    <w:p w:rsidR="004622E6" w:rsidRPr="004622E6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4) владеть умением представлять тексты в виде тезисов, конспектов, аннотаций, рефератов, сочинений различных жанров; </w:t>
      </w:r>
    </w:p>
    <w:p w:rsidR="00E162D5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5) </w:t>
      </w:r>
      <w:r w:rsidR="00E162D5">
        <w:t xml:space="preserve">соблюдать культуру публичной речи;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 </w:t>
      </w:r>
    </w:p>
    <w:p w:rsidR="004622E6" w:rsidRPr="004622E6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6) формировать представления об изобразительно-выразительных возможностях русского, родного языка; </w:t>
      </w:r>
    </w:p>
    <w:p w:rsidR="00E162D5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7) </w:t>
      </w:r>
      <w:r w:rsidR="00E162D5">
        <w:t xml:space="preserve">использовать при работе с текстом разные виды чтения (поисковое, просмотровое, ознакомительное, изучающее, реферативное) и </w:t>
      </w:r>
      <w:proofErr w:type="spellStart"/>
      <w:r w:rsidR="00E162D5">
        <w:t>аудирования</w:t>
      </w:r>
      <w:proofErr w:type="spellEnd"/>
      <w:r w:rsidR="00E162D5">
        <w:t xml:space="preserve"> (с полным пониманием текста, с пониманием основного содержания, с выборочным извлечением </w:t>
      </w:r>
      <w:r w:rsidR="00707685">
        <w:t>информации);</w:t>
      </w:r>
      <w:r w:rsidR="00E162D5">
        <w:t xml:space="preserve"> </w:t>
      </w:r>
    </w:p>
    <w:p w:rsidR="00E162D5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>8)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4622E6" w:rsidRPr="004622E6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 xml:space="preserve"> 9) владеть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</w:r>
    </w:p>
    <w:p w:rsidR="004622E6" w:rsidRPr="004622E6" w:rsidRDefault="004622E6" w:rsidP="004622E6">
      <w:pPr>
        <w:autoSpaceDE w:val="0"/>
        <w:autoSpaceDN w:val="0"/>
        <w:adjustRightInd w:val="0"/>
        <w:jc w:val="both"/>
        <w:rPr>
          <w:bCs/>
        </w:rPr>
      </w:pPr>
      <w:r w:rsidRPr="004622E6">
        <w:rPr>
          <w:bCs/>
        </w:rPr>
        <w:t>10) формировать представления о системе стилей языка художественной литературы.</w:t>
      </w:r>
    </w:p>
    <w:p w:rsidR="00A525EE" w:rsidRPr="006C1680" w:rsidRDefault="004622E6" w:rsidP="00A525EE">
      <w:pPr>
        <w:widowControl w:val="0"/>
        <w:tabs>
          <w:tab w:val="left" w:pos="567"/>
        </w:tabs>
        <w:ind w:right="111"/>
        <w:jc w:val="both"/>
        <w:rPr>
          <w:b/>
        </w:rPr>
      </w:pPr>
      <w:r>
        <w:rPr>
          <w:b/>
        </w:rPr>
        <w:t xml:space="preserve">Выпускник </w:t>
      </w:r>
      <w:r w:rsidR="00A525EE" w:rsidRPr="006C1680">
        <w:rPr>
          <w:b/>
        </w:rPr>
        <w:t>получит возможность научиться: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распознавать уровни и единицы языка в предъявленном тексте и видеть взаимосвязь между ними;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комментировать авторские высказывания на различные темы (в том числе о богатстве и выразительности русского языка);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 xml:space="preserve">отличать язык художественной литературы от других разновидностей современного </w:t>
      </w:r>
      <w:r w:rsidR="00A525EE">
        <w:lastRenderedPageBreak/>
        <w:t>русского языка;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иметь представление об историческом развитии русского языка и истории русского языкознания;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выражать согласие или несогласие с мнением собеседника в соответствии с правилами ведения диалогической речи;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дифференцировать главную и второстепенную информацию, известную и неизвестную информацию в прослушанном тексте;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сохранять стилевое единство при создании текста заданного функционального стиля;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создавать отзывы и рецензии на предложенный текст;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 xml:space="preserve">соблюдать культуру чтения, говорения, </w:t>
      </w:r>
      <w:proofErr w:type="spellStart"/>
      <w:r w:rsidR="00A525EE">
        <w:t>аудирования</w:t>
      </w:r>
      <w:proofErr w:type="spellEnd"/>
      <w:r w:rsidR="00A525EE">
        <w:t xml:space="preserve"> и письма;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A525EE" w:rsidRDefault="00A525EE" w:rsidP="00A525EE">
      <w:pPr>
        <w:widowControl w:val="0"/>
        <w:tabs>
          <w:tab w:val="left" w:pos="567"/>
        </w:tabs>
        <w:ind w:right="111"/>
        <w:jc w:val="both"/>
      </w:pPr>
      <w:r>
        <w:t>Соблюдать нормы речевого поведения в разговорной речи, а также в учебно-научной и официальн6о-деловой сферах общения;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осуществлять речевой самоконтроль;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A525EE" w:rsidRDefault="005E69B0" w:rsidP="00A525EE">
      <w:pPr>
        <w:widowControl w:val="0"/>
        <w:tabs>
          <w:tab w:val="left" w:pos="567"/>
        </w:tabs>
        <w:ind w:right="111"/>
        <w:jc w:val="both"/>
      </w:pPr>
      <w:r>
        <w:t xml:space="preserve">— </w:t>
      </w:r>
      <w:r w:rsidR="00A525EE">
        <w:t>оценивать эстетическую сторону речевого высказывания при анализе текстов (в том числе художественной литературы).</w:t>
      </w:r>
    </w:p>
    <w:p w:rsidR="005E69B0" w:rsidRDefault="005E69B0" w:rsidP="00A525EE">
      <w:pPr>
        <w:widowControl w:val="0"/>
        <w:tabs>
          <w:tab w:val="left" w:pos="567"/>
        </w:tabs>
        <w:ind w:right="111"/>
        <w:jc w:val="both"/>
      </w:pPr>
    </w:p>
    <w:p w:rsidR="00A525EE" w:rsidRPr="007C6570" w:rsidRDefault="00A525EE" w:rsidP="00A525EE">
      <w:pPr>
        <w:jc w:val="both"/>
        <w:rPr>
          <w:i/>
        </w:rPr>
      </w:pPr>
      <w:r w:rsidRPr="00187DA8">
        <w:rPr>
          <w:i/>
        </w:rPr>
        <w:t xml:space="preserve">Предметные образовательные результаты конкретизируются по каждому </w:t>
      </w:r>
      <w:proofErr w:type="spellStart"/>
      <w:r w:rsidRPr="00187DA8">
        <w:rPr>
          <w:i/>
        </w:rPr>
        <w:t>урокув</w:t>
      </w:r>
      <w:proofErr w:type="spellEnd"/>
      <w:r w:rsidRPr="00187DA8">
        <w:rPr>
          <w:i/>
        </w:rPr>
        <w:t xml:space="preserve"> календарно-тематическом планировании</w:t>
      </w:r>
      <w:r w:rsidR="005E69B0">
        <w:rPr>
          <w:i/>
        </w:rPr>
        <w:t>, являющимся П</w:t>
      </w:r>
      <w:r>
        <w:rPr>
          <w:i/>
        </w:rPr>
        <w:t>риложением 1 к рабочей программе.</w:t>
      </w:r>
    </w:p>
    <w:p w:rsidR="00A525EE" w:rsidRPr="00FC7C84" w:rsidRDefault="00CF2DC7" w:rsidP="00CF2DC7">
      <w:pPr>
        <w:pStyle w:val="a3"/>
        <w:numPr>
          <w:ilvl w:val="0"/>
          <w:numId w:val="10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="00A525EE">
        <w:rPr>
          <w:rFonts w:ascii="Times New Roman" w:hAnsi="Times New Roman"/>
          <w:b/>
          <w:sz w:val="24"/>
          <w:szCs w:val="24"/>
        </w:rPr>
        <w:t xml:space="preserve">Организация </w:t>
      </w:r>
      <w:r w:rsidR="00A525EE" w:rsidRPr="002E3A32">
        <w:rPr>
          <w:rFonts w:ascii="Times New Roman" w:hAnsi="Times New Roman"/>
          <w:b/>
          <w:sz w:val="24"/>
          <w:szCs w:val="24"/>
        </w:rPr>
        <w:t>оценивания планируемых образовательных результатов</w:t>
      </w:r>
    </w:p>
    <w:p w:rsidR="00A525EE" w:rsidRPr="00FC7C84" w:rsidRDefault="00A525EE" w:rsidP="00A525EE">
      <w:pPr>
        <w:autoSpaceDE w:val="0"/>
        <w:autoSpaceDN w:val="0"/>
        <w:adjustRightInd w:val="0"/>
        <w:jc w:val="both"/>
      </w:pPr>
      <w:r w:rsidRPr="00FC7C84">
        <w:t>Оцен</w:t>
      </w:r>
      <w:r w:rsidR="005E69B0">
        <w:t xml:space="preserve">ка личностных и </w:t>
      </w:r>
      <w:proofErr w:type="spellStart"/>
      <w:r w:rsidR="005E69B0">
        <w:t>метапредметных</w:t>
      </w:r>
      <w:proofErr w:type="spellEnd"/>
      <w:r w:rsidR="00A16C35">
        <w:t xml:space="preserve"> </w:t>
      </w:r>
      <w:r w:rsidRPr="00FC7C84">
        <w:t xml:space="preserve">образовательных результатов организуется </w:t>
      </w:r>
      <w:proofErr w:type="spellStart"/>
      <w:r w:rsidRPr="00FC7C84">
        <w:t>безоценочным</w:t>
      </w:r>
      <w:proofErr w:type="spellEnd"/>
      <w:r w:rsidRPr="00FC7C84">
        <w:t xml:space="preserve"> методом путём наблюдения за учащимися во время осуществления учебно-познавательной деятельности на уроках и анализа выполнения ими самостоятельных и контрольных письменных и устных работ. </w:t>
      </w:r>
    </w:p>
    <w:p w:rsidR="00A525EE" w:rsidRPr="00FC7C84" w:rsidRDefault="00A525EE" w:rsidP="00A525EE">
      <w:pPr>
        <w:autoSpaceDE w:val="0"/>
        <w:autoSpaceDN w:val="0"/>
        <w:adjustRightInd w:val="0"/>
        <w:jc w:val="both"/>
      </w:pPr>
      <w:r w:rsidRPr="00FC7C84">
        <w:t>Критериями  оценивания является определение, в какой степени учащийся владеет развиваемыми программой способностями и умениями.</w:t>
      </w:r>
    </w:p>
    <w:p w:rsidR="00A525EE" w:rsidRPr="00FC7C84" w:rsidRDefault="00A525EE" w:rsidP="00A525EE">
      <w:pPr>
        <w:autoSpaceDE w:val="0"/>
        <w:autoSpaceDN w:val="0"/>
        <w:adjustRightInd w:val="0"/>
        <w:jc w:val="both"/>
      </w:pPr>
      <w:r w:rsidRPr="00FC7C84">
        <w:t xml:space="preserve">Итоговой оценкой </w:t>
      </w:r>
      <w:proofErr w:type="spellStart"/>
      <w:r w:rsidRPr="00FC7C84">
        <w:t>сформированности</w:t>
      </w:r>
      <w:proofErr w:type="spellEnd"/>
      <w:r w:rsidR="00A16C35">
        <w:t xml:space="preserve"> планируемых </w:t>
      </w:r>
      <w:proofErr w:type="spellStart"/>
      <w:r w:rsidRPr="00FC7C84">
        <w:t>метапредметных</w:t>
      </w:r>
      <w:proofErr w:type="spellEnd"/>
      <w:r w:rsidRPr="00FC7C84">
        <w:t xml:space="preserve"> </w:t>
      </w:r>
      <w:proofErr w:type="gramStart"/>
      <w:r w:rsidRPr="00FC7C84">
        <w:t>образовательных  результатов</w:t>
      </w:r>
      <w:proofErr w:type="gramEnd"/>
      <w:r w:rsidRPr="00FC7C84">
        <w:t xml:space="preserve"> является результат проводимой ежегодно единой комплексной контрольной работы.</w:t>
      </w:r>
    </w:p>
    <w:p w:rsidR="00A525EE" w:rsidRPr="00FC7C84" w:rsidRDefault="00A525EE" w:rsidP="00A525EE">
      <w:pPr>
        <w:autoSpaceDE w:val="0"/>
        <w:autoSpaceDN w:val="0"/>
        <w:adjustRightInd w:val="0"/>
        <w:jc w:val="both"/>
      </w:pPr>
      <w:r w:rsidRPr="00FC7C84">
        <w:t xml:space="preserve">Оценка предметных образовательных результатов учащихся носит комплексный характер. </w:t>
      </w:r>
    </w:p>
    <w:p w:rsidR="00A525EE" w:rsidRPr="00FC7C84" w:rsidRDefault="00A525EE" w:rsidP="00A525EE">
      <w:pPr>
        <w:autoSpaceDE w:val="0"/>
        <w:autoSpaceDN w:val="0"/>
        <w:adjustRightInd w:val="0"/>
        <w:jc w:val="both"/>
      </w:pPr>
      <w:r w:rsidRPr="00FC7C84">
        <w:t xml:space="preserve">Текущий контроль знаний осуществляется на каждом уроке во время фронтальных и индивидуальных устных опросов учащихся, самостоятельных, тестовых или проверочных работ, проверки выполнения домашнего задания. </w:t>
      </w:r>
    </w:p>
    <w:p w:rsidR="00A525EE" w:rsidRDefault="00A525EE" w:rsidP="00A525EE">
      <w:pPr>
        <w:autoSpaceDE w:val="0"/>
        <w:autoSpaceDN w:val="0"/>
        <w:adjustRightInd w:val="0"/>
        <w:jc w:val="both"/>
      </w:pPr>
      <w:r w:rsidRPr="00FC7C84">
        <w:t>Основными формами контр</w:t>
      </w:r>
      <w:r w:rsidR="005A2560">
        <w:t xml:space="preserve">оля предметных результатов </w:t>
      </w:r>
      <w:r w:rsidRPr="00FC7C84">
        <w:t>по окончании изучения каждой темы программы являются результаты вып</w:t>
      </w:r>
      <w:r w:rsidR="00B55889">
        <w:t>олнения учащимися тестирования</w:t>
      </w:r>
      <w:r>
        <w:t>,</w:t>
      </w:r>
      <w:r w:rsidR="00B55889">
        <w:t>сочинений, диктантов различных видов</w:t>
      </w:r>
      <w:r w:rsidRPr="00FC7C84">
        <w:t xml:space="preserve">. </w:t>
      </w:r>
    </w:p>
    <w:p w:rsidR="005A2560" w:rsidRDefault="005A2560" w:rsidP="00A525EE">
      <w:pPr>
        <w:autoSpaceDE w:val="0"/>
        <w:autoSpaceDN w:val="0"/>
        <w:adjustRightInd w:val="0"/>
        <w:jc w:val="both"/>
      </w:pPr>
    </w:p>
    <w:p w:rsidR="00A525EE" w:rsidRDefault="00A525EE" w:rsidP="00A525EE">
      <w:pPr>
        <w:autoSpaceDE w:val="0"/>
        <w:autoSpaceDN w:val="0"/>
        <w:adjustRightInd w:val="0"/>
        <w:jc w:val="both"/>
        <w:rPr>
          <w:i/>
        </w:rPr>
      </w:pPr>
      <w:r w:rsidRPr="005A2560">
        <w:rPr>
          <w:i/>
        </w:rPr>
        <w:lastRenderedPageBreak/>
        <w:t>Материалы контрольных работ, тестирований и других форм контроля знаний вместе с критериями оцен</w:t>
      </w:r>
      <w:r w:rsidR="005A2560" w:rsidRPr="005A2560">
        <w:rPr>
          <w:i/>
        </w:rPr>
        <w:t>ивания каждой работы являются П</w:t>
      </w:r>
      <w:r w:rsidRPr="005A2560">
        <w:rPr>
          <w:i/>
        </w:rPr>
        <w:t xml:space="preserve">риложением </w:t>
      </w:r>
      <w:r w:rsidR="005A2560" w:rsidRPr="005A2560">
        <w:rPr>
          <w:i/>
        </w:rPr>
        <w:t xml:space="preserve">2 </w:t>
      </w:r>
      <w:r w:rsidRPr="005A2560">
        <w:rPr>
          <w:i/>
        </w:rPr>
        <w:t>к рабочей программе.</w:t>
      </w:r>
    </w:p>
    <w:p w:rsidR="005A2560" w:rsidRPr="005A2560" w:rsidRDefault="005A2560" w:rsidP="00A525EE">
      <w:pPr>
        <w:autoSpaceDE w:val="0"/>
        <w:autoSpaceDN w:val="0"/>
        <w:adjustRightInd w:val="0"/>
        <w:jc w:val="both"/>
        <w:rPr>
          <w:i/>
        </w:rPr>
      </w:pPr>
    </w:p>
    <w:p w:rsidR="00A525EE" w:rsidRPr="00187DA8" w:rsidRDefault="00A525EE" w:rsidP="00A525EE">
      <w:pPr>
        <w:ind w:left="993"/>
        <w:jc w:val="center"/>
        <w:rPr>
          <w:rFonts w:eastAsiaTheme="minorEastAsia"/>
          <w:b/>
          <w:sz w:val="28"/>
          <w:szCs w:val="28"/>
        </w:rPr>
      </w:pPr>
      <w:r w:rsidRPr="00187DA8">
        <w:rPr>
          <w:rFonts w:eastAsiaTheme="minorEastAsia"/>
          <w:b/>
          <w:sz w:val="28"/>
          <w:szCs w:val="28"/>
        </w:rPr>
        <w:t>Раздел 2</w:t>
      </w:r>
    </w:p>
    <w:p w:rsidR="00A525EE" w:rsidRPr="007C6570" w:rsidRDefault="00A525EE" w:rsidP="00A525EE">
      <w:pPr>
        <w:ind w:left="993"/>
        <w:jc w:val="center"/>
        <w:rPr>
          <w:b/>
          <w:sz w:val="28"/>
          <w:szCs w:val="28"/>
        </w:rPr>
      </w:pPr>
      <w:r w:rsidRPr="000B278C">
        <w:rPr>
          <w:b/>
          <w:sz w:val="28"/>
          <w:szCs w:val="28"/>
        </w:rPr>
        <w:t xml:space="preserve"> Содержание</w:t>
      </w:r>
      <w:r w:rsidR="00A16C35">
        <w:rPr>
          <w:b/>
          <w:sz w:val="28"/>
          <w:szCs w:val="28"/>
        </w:rPr>
        <w:t xml:space="preserve"> </w:t>
      </w:r>
      <w:r w:rsidR="007B34F5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>учебного предмета</w:t>
      </w:r>
    </w:p>
    <w:p w:rsidR="00A525EE" w:rsidRDefault="005A2560" w:rsidP="00A525EE">
      <w:pPr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  <w:b/>
        </w:rPr>
        <w:t>Повторение и обобщение изученного материала 10 класса.</w:t>
      </w:r>
    </w:p>
    <w:p w:rsidR="005A2560" w:rsidRDefault="005A2560" w:rsidP="00A525EE">
      <w:pPr>
        <w:autoSpaceDE w:val="0"/>
        <w:autoSpaceDN w:val="0"/>
        <w:adjustRightInd w:val="0"/>
        <w:jc w:val="both"/>
        <w:rPr>
          <w:rFonts w:eastAsia="Calibri"/>
          <w:b/>
        </w:rPr>
      </w:pPr>
      <w:r>
        <w:rPr>
          <w:rFonts w:eastAsia="Calibri"/>
          <w:b/>
        </w:rPr>
        <w:t>Синтаксис и пунктуация.</w:t>
      </w:r>
    </w:p>
    <w:p w:rsidR="005A2560" w:rsidRDefault="005A2560" w:rsidP="00A525EE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  <w:b/>
        </w:rPr>
        <w:t xml:space="preserve">Основные понятия синтаксиса и пунктуации. </w:t>
      </w:r>
      <w:r w:rsidRPr="005A2560">
        <w:rPr>
          <w:rFonts w:eastAsia="Calibri"/>
        </w:rPr>
        <w:t xml:space="preserve">Основные синтаксические единицы. </w:t>
      </w:r>
      <w:r>
        <w:rPr>
          <w:rFonts w:eastAsia="Calibri"/>
        </w:rPr>
        <w:t>Основные принципы русской пунктуации. Пунктуационный анализ.</w:t>
      </w:r>
    </w:p>
    <w:p w:rsidR="005A2560" w:rsidRPr="005A2560" w:rsidRDefault="005A2560" w:rsidP="00A525EE">
      <w:pPr>
        <w:autoSpaceDE w:val="0"/>
        <w:autoSpaceDN w:val="0"/>
        <w:adjustRightInd w:val="0"/>
        <w:jc w:val="both"/>
      </w:pPr>
      <w:r w:rsidRPr="005A2560">
        <w:rPr>
          <w:rFonts w:eastAsia="Calibri"/>
          <w:b/>
        </w:rPr>
        <w:t>Словосочетание.</w:t>
      </w:r>
      <w:r>
        <w:rPr>
          <w:rFonts w:eastAsia="Calibri"/>
        </w:rPr>
        <w:t xml:space="preserve"> Классификация словосочетаний. Виды синтаксической связи. Синтаксический разбор словосочетания. </w:t>
      </w:r>
    </w:p>
    <w:p w:rsidR="00524F3D" w:rsidRDefault="005A2560" w:rsidP="00A525EE">
      <w:pPr>
        <w:autoSpaceDE w:val="0"/>
        <w:autoSpaceDN w:val="0"/>
        <w:adjustRightInd w:val="0"/>
        <w:jc w:val="both"/>
      </w:pPr>
      <w:r>
        <w:rPr>
          <w:b/>
        </w:rPr>
        <w:t xml:space="preserve">Предложение. </w:t>
      </w:r>
      <w:r>
        <w:t>Понятие о предложении. Основные признаки предложения. Классификация предложений. Предложения простые и сложные.</w:t>
      </w:r>
    </w:p>
    <w:p w:rsidR="005A2560" w:rsidRDefault="005A2560" w:rsidP="00A525EE">
      <w:pPr>
        <w:autoSpaceDE w:val="0"/>
        <w:autoSpaceDN w:val="0"/>
        <w:adjustRightInd w:val="0"/>
        <w:jc w:val="both"/>
      </w:pPr>
      <w:r w:rsidRPr="00BD6B16">
        <w:rPr>
          <w:b/>
        </w:rPr>
        <w:t>Простое предложение.</w:t>
      </w:r>
      <w:r w:rsidR="00BD6B16">
        <w:t>Виды предложений по цели высказывания. Виды предложений по эмоциональной окраске. Предложения утвердительные и отрицательные.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>
        <w:t xml:space="preserve">Виды предложений по структуре. Двусоставные и односоставные предложения. Главные члены предложения. Тире между подлежащим и сказуемым. Распространённые и нераспространённые предложения. Второстепенные члены предложения. Полные и неполные предложения. Тире в неполном предложении. Соединительное тире. Интонационное тире. 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>
        <w:t>Порядок слов в простом предложении. Инверсия.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>
        <w:t>Синонимия разных типов простого предложения.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>
        <w:t>Простое осложнённое и неосложнённое предложение.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>
        <w:t>Синтаксический разбор простого предложения.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 w:rsidRPr="00BD6B16">
        <w:rPr>
          <w:b/>
        </w:rPr>
        <w:t>Однородные члены предложения.</w:t>
      </w:r>
      <w:r>
        <w:t xml:space="preserve"> Знаки препинания в предложениях с однородными членами. Знаки препинания при однородных и неоднородных определениях. Знаки препинания при однородных и неоднородных приложениях. Знаки препинания при однородных членах, соединённых неповторяющимися союзами. Знаки препинания при однородных членах, соединённых повторяющимися и парными союзами.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>
        <w:t xml:space="preserve">Обобщающие слова при однородных членах. Знаки препинания при обобщающих словах. </w:t>
      </w:r>
    </w:p>
    <w:p w:rsidR="00BD6B16" w:rsidRDefault="00BD6B16" w:rsidP="00A525EE">
      <w:pPr>
        <w:autoSpaceDE w:val="0"/>
        <w:autoSpaceDN w:val="0"/>
        <w:adjustRightInd w:val="0"/>
        <w:jc w:val="both"/>
      </w:pPr>
      <w:r w:rsidRPr="00FC52EB">
        <w:rPr>
          <w:b/>
        </w:rPr>
        <w:t>Обособленные члены предложения.</w:t>
      </w:r>
      <w:r>
        <w:t xml:space="preserve"> Знаки препинания при обособленных членах предложения. Обособленные и необособленные определения. </w:t>
      </w:r>
      <w:r w:rsidR="00FC52EB">
        <w:t>Обособленные приложения. Обособленные обстоятельства. Обособленные дополнения. Уточняющие, пояснительные и присоединительные члены предложения.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>
        <w:t>Параллельные синтаксические конструкции.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>
        <w:t xml:space="preserve">Знаки препинания при сравнительном обороте. 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 w:rsidRPr="00FC52EB">
        <w:rPr>
          <w:b/>
        </w:rPr>
        <w:t>Знаки препинания при словах и конструкциях, грамматически не связанных с предложением.</w:t>
      </w:r>
      <w:r>
        <w:t xml:space="preserve"> Знаки препинания при обращениях. Знаки препинания при вводных словах и словосочетаниях. Знаки препинания при вставных конструкциях. Знаки препинания при междометиях, утвердительных, отрицательных, вопросительно-восклицательных словах.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 w:rsidRPr="00FC52EB">
        <w:rPr>
          <w:b/>
        </w:rPr>
        <w:t>Сложное предложение.</w:t>
      </w:r>
      <w:r>
        <w:t xml:space="preserve"> Понятие о сложном предложении. Главное и придаточное предложения. Типы придаточных предложений.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>
        <w:t>Сложносочинённое предложение.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>
        <w:t>Знаки препинания в сложносочинённом предложении. Синтаксический разбор сложносочинённого предложения.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>
        <w:t>Сложноподчинённое предложение. 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>
        <w:t xml:space="preserve">Знаки препинания в сложноподчинённом предложении с несколькими придаточными. Синтаксический разбор сложноподчинённого предложения с несколькими придаточными. </w:t>
      </w:r>
    </w:p>
    <w:p w:rsidR="00FC52EB" w:rsidRDefault="00FC52EB" w:rsidP="00A525EE">
      <w:pPr>
        <w:autoSpaceDE w:val="0"/>
        <w:autoSpaceDN w:val="0"/>
        <w:adjustRightInd w:val="0"/>
        <w:jc w:val="both"/>
      </w:pPr>
      <w:r>
        <w:lastRenderedPageBreak/>
        <w:t xml:space="preserve">Бессоюзное сложное предложение. Знаки препинания в бессоюзном сложном предложении. Запятая и точка с запятой в бессоюзном сложном предложении. Двоеточие в бессоюзном сложном </w:t>
      </w:r>
      <w:r w:rsidR="006B4B39">
        <w:t>предложении. Тире в бессоюзном сложном предложении. Синтаксический разбор бессоюзного сложного предложения.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Период. Знаки препинания в периоде.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Сложное синтаксическое целое и абзац.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Синонимия разных типов сложного предложения.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 w:rsidRPr="006B4B39">
        <w:rPr>
          <w:b/>
        </w:rPr>
        <w:t>Предложения с чужой речью.</w:t>
      </w:r>
      <w:r>
        <w:t xml:space="preserve"> Способы передачи чужой речи. Знаки препинания при прямой речи. Знаки препинания при диалоге. Знаки препинания при цитатах.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 w:rsidRPr="006B4B39">
        <w:rPr>
          <w:b/>
        </w:rPr>
        <w:t>Употребление знаков препинания.</w:t>
      </w:r>
      <w:r>
        <w:t xml:space="preserve"> Сочетание знаков препинания. Вопросительный и восклицательный знаки. Запятая и тире. Многоточие и другие знаки препинания. Скобки и другие знаки препинания. Кавычки и другие знаки препинания.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Факультативные знаки препинания. Авторская пунктуация.</w:t>
      </w:r>
    </w:p>
    <w:p w:rsidR="006B4B39" w:rsidRPr="006B4B39" w:rsidRDefault="006B4B39" w:rsidP="00A525EE">
      <w:pPr>
        <w:autoSpaceDE w:val="0"/>
        <w:autoSpaceDN w:val="0"/>
        <w:adjustRightInd w:val="0"/>
        <w:jc w:val="both"/>
        <w:rPr>
          <w:b/>
        </w:rPr>
      </w:pPr>
      <w:r w:rsidRPr="006B4B39">
        <w:rPr>
          <w:b/>
        </w:rPr>
        <w:t>Культура речи.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Язык и речь. Культура речи как раздел науки о языке, изучающий правильность и чистоту речи.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Правильность речи.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Норма литературного языка. Нормы литературного языка: орфоэпические, акцентологические, словообразовательные, лексические, морфологические, синтаксические, стилистические. Орфографические и пунктуационные нормы. Речевая ошибка.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Качества хорошей речи: чистота, выразительность, уместность, точность, богатство.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Виды и роды ораторского красноречия. Ораторская речь и такт.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 w:rsidRPr="00285A4B">
        <w:rPr>
          <w:b/>
        </w:rPr>
        <w:t>Стилистика.</w:t>
      </w:r>
      <w:r>
        <w:t xml:space="preserve"> Стилистика как раздел науки о языке, изучающий стили языка и стили речи, а также изобразительно-выразительные средства.</w:t>
      </w:r>
    </w:p>
    <w:p w:rsidR="006B4B39" w:rsidRDefault="006B4B39" w:rsidP="00A525EE">
      <w:pPr>
        <w:autoSpaceDE w:val="0"/>
        <w:autoSpaceDN w:val="0"/>
        <w:adjustRightInd w:val="0"/>
        <w:jc w:val="both"/>
      </w:pPr>
      <w:r>
        <w:t>Стиль. Классификация функциональных стилей. Научный стиль</w:t>
      </w:r>
      <w:r w:rsidR="00285A4B">
        <w:t>. Официально-деловой стиль. Публицистический стиль. Разговорный стиль. Язык художественной литературы.</w:t>
      </w:r>
    </w:p>
    <w:p w:rsidR="00285A4B" w:rsidRDefault="00285A4B" w:rsidP="00A525EE">
      <w:pPr>
        <w:autoSpaceDE w:val="0"/>
        <w:autoSpaceDN w:val="0"/>
        <w:adjustRightInd w:val="0"/>
        <w:jc w:val="both"/>
      </w:pPr>
      <w:r>
        <w:t>Текст. Основные признаки текста. Функционально-смысловые типы речи: повествование, описание, рассуждение. Анализ текстов разных стилей и жанров.</w:t>
      </w:r>
    </w:p>
    <w:p w:rsidR="00285A4B" w:rsidRDefault="00285A4B" w:rsidP="00A525EE">
      <w:pPr>
        <w:autoSpaceDE w:val="0"/>
        <w:autoSpaceDN w:val="0"/>
        <w:adjustRightInd w:val="0"/>
        <w:jc w:val="both"/>
      </w:pPr>
      <w:r w:rsidRPr="00285A4B">
        <w:rPr>
          <w:b/>
        </w:rPr>
        <w:t>Из истории русского языкознания.</w:t>
      </w:r>
      <w:r>
        <w:t xml:space="preserve"> М. В. Ломоносов. А. Х. Востоков. Ф. И. Буслаев. В. И. Даль. Я. К. Грот. А. А. Шахматов. Д. Н. Ушаков. В. В. Виноградов. С. И. Ожегов.</w:t>
      </w:r>
    </w:p>
    <w:p w:rsidR="00285A4B" w:rsidRDefault="00285A4B" w:rsidP="00A525EE">
      <w:pPr>
        <w:autoSpaceDE w:val="0"/>
        <w:autoSpaceDN w:val="0"/>
        <w:adjustRightInd w:val="0"/>
        <w:jc w:val="both"/>
        <w:rPr>
          <w:b/>
        </w:rPr>
      </w:pPr>
      <w:r w:rsidRPr="00285A4B">
        <w:rPr>
          <w:b/>
        </w:rPr>
        <w:t xml:space="preserve">Повторение и систематизация изученного материала. </w:t>
      </w:r>
    </w:p>
    <w:p w:rsidR="00285A4B" w:rsidRPr="00285A4B" w:rsidRDefault="00285A4B" w:rsidP="00A525EE">
      <w:pPr>
        <w:autoSpaceDE w:val="0"/>
        <w:autoSpaceDN w:val="0"/>
        <w:adjustRightInd w:val="0"/>
        <w:jc w:val="both"/>
        <w:rPr>
          <w:b/>
        </w:rPr>
      </w:pPr>
    </w:p>
    <w:p w:rsidR="00524F3D" w:rsidRPr="00CF2DC7" w:rsidRDefault="00CF2DC7" w:rsidP="00A525EE">
      <w:pPr>
        <w:autoSpaceDE w:val="0"/>
        <w:autoSpaceDN w:val="0"/>
        <w:adjustRightInd w:val="0"/>
        <w:jc w:val="both"/>
      </w:pPr>
      <w:r w:rsidRPr="00CF2DC7">
        <w:rPr>
          <w:i/>
        </w:rPr>
        <w:t>Содержание программы подробно раскрывается в календарно-тематическом планировании.</w:t>
      </w:r>
    </w:p>
    <w:p w:rsidR="00A525EE" w:rsidRPr="00461C86" w:rsidRDefault="00A525EE" w:rsidP="00A525EE">
      <w:pPr>
        <w:autoSpaceDE w:val="0"/>
        <w:autoSpaceDN w:val="0"/>
        <w:adjustRightInd w:val="0"/>
        <w:jc w:val="both"/>
        <w:rPr>
          <w:b/>
        </w:rPr>
      </w:pPr>
    </w:p>
    <w:p w:rsidR="00A525EE" w:rsidRPr="00FC7C84" w:rsidRDefault="00A525EE" w:rsidP="00A525EE">
      <w:pPr>
        <w:jc w:val="both"/>
      </w:pPr>
      <w:r w:rsidRPr="00FC7C84">
        <w:t xml:space="preserve">Рабочей программой предусматривается организация учителем освоения учащимися содержания учебного предмета на уроках и при организации самостоятельной работы учащихся во внеурочной деятельности (включая домашние </w:t>
      </w:r>
      <w:r w:rsidR="00285A4B">
        <w:t>задания). В соответствии с ФГОС</w:t>
      </w:r>
      <w:r w:rsidR="008959B9">
        <w:t xml:space="preserve"> </w:t>
      </w:r>
      <w:r w:rsidR="00285A4B">
        <w:t>С</w:t>
      </w:r>
      <w:r w:rsidRPr="00FC7C84">
        <w:t xml:space="preserve">ОО рабочей программой предусматривается реализация содержания на уроках следующих типов: </w:t>
      </w:r>
    </w:p>
    <w:p w:rsidR="00A525EE" w:rsidRPr="00FC7C84" w:rsidRDefault="00AA4510" w:rsidP="00A525EE">
      <w:pPr>
        <w:jc w:val="both"/>
      </w:pPr>
      <w:r>
        <w:t>— урок открытия новых знаний;</w:t>
      </w:r>
    </w:p>
    <w:p w:rsidR="00A525EE" w:rsidRPr="00FC7C84" w:rsidRDefault="00AA4510" w:rsidP="00A525EE">
      <w:pPr>
        <w:jc w:val="both"/>
      </w:pPr>
      <w:r>
        <w:t>—</w:t>
      </w:r>
      <w:r w:rsidR="00A525EE" w:rsidRPr="00FC7C84">
        <w:t xml:space="preserve"> урок овладения новым</w:t>
      </w:r>
      <w:r>
        <w:t>и знаниями, умениями и навыками;</w:t>
      </w:r>
    </w:p>
    <w:p w:rsidR="00A525EE" w:rsidRPr="00FC7C84" w:rsidRDefault="00AA4510" w:rsidP="00A525EE">
      <w:pPr>
        <w:jc w:val="both"/>
      </w:pPr>
      <w:r>
        <w:t>—</w:t>
      </w:r>
      <w:r w:rsidR="00A525EE" w:rsidRPr="00FC7C84">
        <w:t xml:space="preserve"> урок обобщения и сис</w:t>
      </w:r>
      <w:r>
        <w:t>тематизации знаний и рефлексии;</w:t>
      </w:r>
    </w:p>
    <w:p w:rsidR="00A525EE" w:rsidRPr="00FC7C84" w:rsidRDefault="00AA4510" w:rsidP="00A525EE">
      <w:pPr>
        <w:jc w:val="both"/>
      </w:pPr>
      <w:r>
        <w:t>—</w:t>
      </w:r>
      <w:r w:rsidR="00A525EE" w:rsidRPr="00FC7C84">
        <w:t xml:space="preserve"> уро</w:t>
      </w:r>
      <w:r>
        <w:t>к развивающего контроля знаний;</w:t>
      </w:r>
    </w:p>
    <w:p w:rsidR="00A525EE" w:rsidRPr="00FC7C84" w:rsidRDefault="00AA4510" w:rsidP="00A525EE">
      <w:pPr>
        <w:jc w:val="both"/>
      </w:pPr>
      <w:r>
        <w:t>—</w:t>
      </w:r>
      <w:r w:rsidR="00A525EE" w:rsidRPr="00FC7C84">
        <w:t xml:space="preserve"> урок коррекции знаний.</w:t>
      </w:r>
    </w:p>
    <w:p w:rsidR="00A525EE" w:rsidRPr="00FC7C84" w:rsidRDefault="00A525EE" w:rsidP="00A525EE">
      <w:pPr>
        <w:jc w:val="both"/>
      </w:pPr>
      <w:r w:rsidRPr="00FC7C84">
        <w:t xml:space="preserve">Урок открытия новых знаний организуется </w:t>
      </w:r>
      <w:r w:rsidR="00B55889">
        <w:t>в форме лекции,</w:t>
      </w:r>
      <w:r w:rsidRPr="00FC7C84">
        <w:t>комбинированного урока.</w:t>
      </w:r>
    </w:p>
    <w:p w:rsidR="00A525EE" w:rsidRPr="00FC7C84" w:rsidRDefault="00A525EE" w:rsidP="00A525EE">
      <w:pPr>
        <w:jc w:val="both"/>
      </w:pPr>
      <w:r w:rsidRPr="00FC7C84">
        <w:t>Урок овладения новыми знаниями, умениями и навыками организу</w:t>
      </w:r>
      <w:r w:rsidR="00E40D9A">
        <w:t>ется в форме урока-</w:t>
      </w:r>
      <w:proofErr w:type="gramStart"/>
      <w:r w:rsidR="00E40D9A">
        <w:t xml:space="preserve">практикума, </w:t>
      </w:r>
      <w:r w:rsidRPr="00FC7C84">
        <w:t xml:space="preserve"> комбинированного</w:t>
      </w:r>
      <w:proofErr w:type="gramEnd"/>
      <w:r w:rsidRPr="00FC7C84">
        <w:t xml:space="preserve"> урока.</w:t>
      </w:r>
    </w:p>
    <w:p w:rsidR="00A525EE" w:rsidRPr="00FC7C84" w:rsidRDefault="00A525EE" w:rsidP="00A525EE">
      <w:pPr>
        <w:jc w:val="both"/>
      </w:pPr>
      <w:r w:rsidRPr="00FC7C84">
        <w:t xml:space="preserve">Урок обобщения и систематизации знаний и </w:t>
      </w:r>
      <w:proofErr w:type="gramStart"/>
      <w:r w:rsidRPr="00FC7C84">
        <w:t>рефлексии  организуется</w:t>
      </w:r>
      <w:proofErr w:type="gramEnd"/>
      <w:r w:rsidRPr="00FC7C84">
        <w:t xml:space="preserve"> в форме урока-практикума, </w:t>
      </w:r>
      <w:r w:rsidR="009414B2">
        <w:t xml:space="preserve">семинара, </w:t>
      </w:r>
      <w:r w:rsidRPr="00FC7C84">
        <w:t>комбинированного урока, урока защиты проектов.</w:t>
      </w:r>
    </w:p>
    <w:p w:rsidR="00A525EE" w:rsidRPr="00FC7C84" w:rsidRDefault="00A525EE" w:rsidP="00A525EE">
      <w:pPr>
        <w:jc w:val="both"/>
      </w:pPr>
      <w:r w:rsidRPr="00FC7C84">
        <w:t xml:space="preserve">Урок контроля организуется в форме тестирования, </w:t>
      </w:r>
      <w:r w:rsidR="009414B2">
        <w:t>сочинений, диктанта</w:t>
      </w:r>
      <w:r w:rsidRPr="00FC7C84">
        <w:t>.</w:t>
      </w:r>
    </w:p>
    <w:p w:rsidR="00A525EE" w:rsidRDefault="00A525EE" w:rsidP="00A525EE">
      <w:pPr>
        <w:jc w:val="both"/>
      </w:pPr>
      <w:r w:rsidRPr="00FC7C84">
        <w:lastRenderedPageBreak/>
        <w:t>Урок коррекции знаний организуется в форме урока-практикума, комбинированного урока.</w:t>
      </w:r>
    </w:p>
    <w:p w:rsidR="00AA4510" w:rsidRDefault="00AA4510" w:rsidP="00A525EE">
      <w:pPr>
        <w:jc w:val="both"/>
      </w:pPr>
    </w:p>
    <w:p w:rsidR="00A525EE" w:rsidRPr="009F52E6" w:rsidRDefault="00A525EE" w:rsidP="00A525EE">
      <w:pPr>
        <w:jc w:val="center"/>
        <w:rPr>
          <w:b/>
          <w:sz w:val="28"/>
          <w:szCs w:val="28"/>
        </w:rPr>
      </w:pPr>
      <w:r w:rsidRPr="009F52E6">
        <w:rPr>
          <w:b/>
          <w:sz w:val="28"/>
          <w:szCs w:val="28"/>
        </w:rPr>
        <w:t>Раздел 3</w:t>
      </w:r>
    </w:p>
    <w:p w:rsidR="00A525EE" w:rsidRDefault="00A525EE" w:rsidP="00A525EE">
      <w:pPr>
        <w:jc w:val="center"/>
        <w:rPr>
          <w:b/>
          <w:sz w:val="28"/>
          <w:szCs w:val="28"/>
        </w:rPr>
      </w:pPr>
      <w:r w:rsidRPr="009F52E6">
        <w:rPr>
          <w:b/>
          <w:sz w:val="28"/>
          <w:szCs w:val="28"/>
        </w:rPr>
        <w:t>Учебно-тематическое планирование</w:t>
      </w: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418"/>
        <w:gridCol w:w="1843"/>
        <w:gridCol w:w="1559"/>
        <w:gridCol w:w="2835"/>
      </w:tblGrid>
      <w:tr w:rsidR="00FB0849" w:rsidTr="00FB0849">
        <w:tc>
          <w:tcPr>
            <w:tcW w:w="1701" w:type="dxa"/>
          </w:tcPr>
          <w:p w:rsidR="00FB0849" w:rsidRPr="00762E1E" w:rsidRDefault="00FB0849" w:rsidP="007829C1">
            <w:r>
              <w:t>Глава</w:t>
            </w:r>
          </w:p>
        </w:tc>
        <w:tc>
          <w:tcPr>
            <w:tcW w:w="1418" w:type="dxa"/>
          </w:tcPr>
          <w:p w:rsidR="00FB0849" w:rsidRDefault="00FB0849" w:rsidP="007829C1">
            <w:r>
              <w:t>Кол-во часов по государственной программе</w:t>
            </w:r>
          </w:p>
        </w:tc>
        <w:tc>
          <w:tcPr>
            <w:tcW w:w="1843" w:type="dxa"/>
          </w:tcPr>
          <w:p w:rsidR="00FB0849" w:rsidRDefault="00FB0849" w:rsidP="00FB0849">
            <w:r>
              <w:t xml:space="preserve">Кол-во часов по рабочей программе </w:t>
            </w:r>
          </w:p>
        </w:tc>
        <w:tc>
          <w:tcPr>
            <w:tcW w:w="1559" w:type="dxa"/>
          </w:tcPr>
          <w:p w:rsidR="00FB0849" w:rsidRDefault="00FB0849" w:rsidP="007829C1">
            <w:r>
              <w:t>Формы</w:t>
            </w:r>
          </w:p>
          <w:p w:rsidR="00FB0849" w:rsidRDefault="00FB0849" w:rsidP="007829C1">
            <w:r>
              <w:t xml:space="preserve">мероприятий </w:t>
            </w:r>
          </w:p>
          <w:p w:rsidR="00FB0849" w:rsidRDefault="00FB0849" w:rsidP="00FB0849">
            <w:r>
              <w:t xml:space="preserve">контроля знаний (кол-во часов) </w:t>
            </w:r>
          </w:p>
        </w:tc>
        <w:tc>
          <w:tcPr>
            <w:tcW w:w="2835" w:type="dxa"/>
          </w:tcPr>
          <w:p w:rsidR="00FB0849" w:rsidRDefault="00FB0849" w:rsidP="00FB0849">
            <w:r>
              <w:t xml:space="preserve">Формы внеурочной деятельности </w:t>
            </w:r>
          </w:p>
        </w:tc>
      </w:tr>
      <w:tr w:rsidR="00FB0849" w:rsidTr="00FB0849">
        <w:tc>
          <w:tcPr>
            <w:tcW w:w="1701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Повторение и обобщение изученного материала 10 класса.</w:t>
            </w:r>
          </w:p>
        </w:tc>
        <w:tc>
          <w:tcPr>
            <w:tcW w:w="1418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2</w:t>
            </w:r>
          </w:p>
        </w:tc>
        <w:tc>
          <w:tcPr>
            <w:tcW w:w="1843" w:type="dxa"/>
            <w:vAlign w:val="center"/>
          </w:tcPr>
          <w:p w:rsidR="00FB0849" w:rsidRPr="00A16C35" w:rsidRDefault="00223211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2</w:t>
            </w:r>
          </w:p>
        </w:tc>
        <w:tc>
          <w:tcPr>
            <w:tcW w:w="1559" w:type="dxa"/>
          </w:tcPr>
          <w:p w:rsidR="00FB0849" w:rsidRDefault="00FB0849" w:rsidP="007829C1"/>
        </w:tc>
        <w:tc>
          <w:tcPr>
            <w:tcW w:w="2835" w:type="dxa"/>
          </w:tcPr>
          <w:p w:rsidR="00FB0849" w:rsidRPr="002E3A32" w:rsidRDefault="00FB0849" w:rsidP="007829C1">
            <w:pPr>
              <w:rPr>
                <w:highlight w:val="yellow"/>
              </w:rPr>
            </w:pPr>
            <w:r w:rsidRPr="002E7B49">
              <w:t>диффе</w:t>
            </w:r>
            <w:r>
              <w:t>ренцированные домашние задания</w:t>
            </w:r>
            <w:r w:rsidR="00C82359">
              <w:t xml:space="preserve">, </w:t>
            </w:r>
            <w:r w:rsidR="00C82359" w:rsidRPr="00C82359">
              <w:t>задания исследовательского и творческого характера, подготовка проектов</w:t>
            </w:r>
          </w:p>
        </w:tc>
      </w:tr>
      <w:tr w:rsidR="00FB0849" w:rsidTr="00FB0849">
        <w:trPr>
          <w:trHeight w:val="696"/>
        </w:trPr>
        <w:tc>
          <w:tcPr>
            <w:tcW w:w="1701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Синтаксис и пунктуация.</w:t>
            </w:r>
          </w:p>
        </w:tc>
        <w:tc>
          <w:tcPr>
            <w:tcW w:w="1418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25</w:t>
            </w:r>
          </w:p>
        </w:tc>
        <w:tc>
          <w:tcPr>
            <w:tcW w:w="1843" w:type="dxa"/>
            <w:vAlign w:val="center"/>
          </w:tcPr>
          <w:p w:rsidR="00FB0849" w:rsidRPr="00A16C35" w:rsidRDefault="00223211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25</w:t>
            </w:r>
          </w:p>
        </w:tc>
        <w:tc>
          <w:tcPr>
            <w:tcW w:w="1559" w:type="dxa"/>
          </w:tcPr>
          <w:p w:rsidR="00FB0849" w:rsidRDefault="00C82359" w:rsidP="007829C1">
            <w:r>
              <w:t>Входная диагностика — 1 ч.</w:t>
            </w:r>
          </w:p>
          <w:p w:rsidR="00C82359" w:rsidRDefault="00C82359" w:rsidP="007829C1">
            <w:r>
              <w:t>Рубежная диагностика — 1 ч.</w:t>
            </w:r>
          </w:p>
          <w:p w:rsidR="00C82359" w:rsidRDefault="00C82359" w:rsidP="007829C1">
            <w:r>
              <w:t>Сочинение по прочитанному тексту — 1 ч.</w:t>
            </w:r>
          </w:p>
          <w:p w:rsidR="00C82359" w:rsidRDefault="00C82359" w:rsidP="007829C1">
            <w:r>
              <w:t>Тестирование — 1 ч.</w:t>
            </w:r>
          </w:p>
        </w:tc>
        <w:tc>
          <w:tcPr>
            <w:tcW w:w="2835" w:type="dxa"/>
          </w:tcPr>
          <w:p w:rsidR="00FB0849" w:rsidRDefault="00FB0849" w:rsidP="00C82359">
            <w:r w:rsidRPr="002E7B49">
              <w:t>дифференцированные домашние задан</w:t>
            </w:r>
            <w:r>
              <w:t xml:space="preserve">ия, </w:t>
            </w:r>
            <w:r w:rsidRPr="002E7B49">
              <w:t>дифференцированные</w:t>
            </w:r>
            <w:r w:rsidR="00C82359">
              <w:t xml:space="preserve"> задания контрольного тестирования, дифференцированные задания к контрольному диктанту</w:t>
            </w:r>
          </w:p>
        </w:tc>
      </w:tr>
      <w:tr w:rsidR="00FB0849" w:rsidTr="00FB0849">
        <w:tc>
          <w:tcPr>
            <w:tcW w:w="1701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 xml:space="preserve">Культура речи. </w:t>
            </w:r>
          </w:p>
        </w:tc>
        <w:tc>
          <w:tcPr>
            <w:tcW w:w="1418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2</w:t>
            </w:r>
          </w:p>
        </w:tc>
        <w:tc>
          <w:tcPr>
            <w:tcW w:w="1843" w:type="dxa"/>
            <w:vAlign w:val="center"/>
          </w:tcPr>
          <w:p w:rsidR="00FB0849" w:rsidRPr="00A16C35" w:rsidRDefault="00223211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2</w:t>
            </w:r>
          </w:p>
        </w:tc>
        <w:tc>
          <w:tcPr>
            <w:tcW w:w="1559" w:type="dxa"/>
          </w:tcPr>
          <w:p w:rsidR="00FB0849" w:rsidRDefault="00C82359" w:rsidP="00AA4510">
            <w:r w:rsidRPr="00C82359">
              <w:t>Сочинение по прочитанному тексту — 1 ч.</w:t>
            </w:r>
          </w:p>
        </w:tc>
        <w:tc>
          <w:tcPr>
            <w:tcW w:w="2835" w:type="dxa"/>
          </w:tcPr>
          <w:p w:rsidR="00FB0849" w:rsidRPr="00797A12" w:rsidRDefault="00FB0849" w:rsidP="00C82359">
            <w:r w:rsidRPr="00797A12">
              <w:t>диффе</w:t>
            </w:r>
            <w:r w:rsidR="00C82359">
              <w:t>ренцированные домашние задания</w:t>
            </w:r>
          </w:p>
        </w:tc>
      </w:tr>
      <w:tr w:rsidR="00FB0849" w:rsidTr="00FB0849">
        <w:tc>
          <w:tcPr>
            <w:tcW w:w="1701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Стилистика.</w:t>
            </w:r>
          </w:p>
        </w:tc>
        <w:tc>
          <w:tcPr>
            <w:tcW w:w="1418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3</w:t>
            </w:r>
          </w:p>
        </w:tc>
        <w:tc>
          <w:tcPr>
            <w:tcW w:w="1843" w:type="dxa"/>
            <w:vAlign w:val="center"/>
          </w:tcPr>
          <w:p w:rsidR="00FB0849" w:rsidRPr="00A16C35" w:rsidRDefault="00223211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3</w:t>
            </w:r>
          </w:p>
        </w:tc>
        <w:tc>
          <w:tcPr>
            <w:tcW w:w="1559" w:type="dxa"/>
          </w:tcPr>
          <w:p w:rsidR="00FB0849" w:rsidRDefault="00FB0849" w:rsidP="007829C1"/>
        </w:tc>
        <w:tc>
          <w:tcPr>
            <w:tcW w:w="2835" w:type="dxa"/>
          </w:tcPr>
          <w:p w:rsidR="00FB0849" w:rsidRDefault="00FB0849" w:rsidP="007829C1">
            <w:r w:rsidRPr="002E7B49">
              <w:t>дифференцированные домашние задан</w:t>
            </w:r>
            <w:r>
              <w:t>ия</w:t>
            </w:r>
          </w:p>
        </w:tc>
      </w:tr>
      <w:tr w:rsidR="00FB0849" w:rsidTr="00FB0849">
        <w:trPr>
          <w:trHeight w:val="2326"/>
        </w:trPr>
        <w:tc>
          <w:tcPr>
            <w:tcW w:w="1701" w:type="dxa"/>
            <w:vAlign w:val="center"/>
          </w:tcPr>
          <w:p w:rsidR="00FB0849" w:rsidRPr="00A16C35" w:rsidRDefault="0022418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Повторение и систематизация изученного.</w:t>
            </w:r>
          </w:p>
        </w:tc>
        <w:tc>
          <w:tcPr>
            <w:tcW w:w="1418" w:type="dxa"/>
          </w:tcPr>
          <w:p w:rsidR="00FB0849" w:rsidRPr="00A16C35" w:rsidRDefault="00FB0849" w:rsidP="007829C1"/>
          <w:p w:rsidR="00FB0849" w:rsidRPr="00A16C35" w:rsidRDefault="00224189" w:rsidP="007829C1">
            <w:r w:rsidRPr="00A16C35">
              <w:t>3</w:t>
            </w:r>
          </w:p>
        </w:tc>
        <w:tc>
          <w:tcPr>
            <w:tcW w:w="1843" w:type="dxa"/>
          </w:tcPr>
          <w:p w:rsidR="00FB0849" w:rsidRPr="00A16C35" w:rsidRDefault="00FB0849" w:rsidP="007829C1"/>
          <w:p w:rsidR="00FB0849" w:rsidRPr="00A16C35" w:rsidRDefault="00224189" w:rsidP="007829C1">
            <w:r w:rsidRPr="00A16C35">
              <w:t>2</w:t>
            </w:r>
          </w:p>
        </w:tc>
        <w:tc>
          <w:tcPr>
            <w:tcW w:w="1559" w:type="dxa"/>
          </w:tcPr>
          <w:p w:rsidR="00FB0849" w:rsidRDefault="00C82359" w:rsidP="007829C1">
            <w:r>
              <w:t xml:space="preserve">Итоговая диагностика — 1 ч. </w:t>
            </w:r>
          </w:p>
        </w:tc>
        <w:tc>
          <w:tcPr>
            <w:tcW w:w="2835" w:type="dxa"/>
          </w:tcPr>
          <w:p w:rsidR="00FB0849" w:rsidRDefault="00F71CAC" w:rsidP="007829C1">
            <w:r w:rsidRPr="00F71CAC">
              <w:t>дифференцированные домашние задания, дифференцированные задания контрольного тестирования</w:t>
            </w:r>
          </w:p>
        </w:tc>
      </w:tr>
      <w:tr w:rsidR="00FB0849" w:rsidTr="00FB0849">
        <w:tc>
          <w:tcPr>
            <w:tcW w:w="1701" w:type="dxa"/>
            <w:vAlign w:val="center"/>
          </w:tcPr>
          <w:p w:rsidR="00FB0849" w:rsidRPr="00A16C35" w:rsidRDefault="00FB084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ИТОГО:</w:t>
            </w:r>
          </w:p>
        </w:tc>
        <w:tc>
          <w:tcPr>
            <w:tcW w:w="1418" w:type="dxa"/>
          </w:tcPr>
          <w:p w:rsidR="00FB0849" w:rsidRPr="00A16C35" w:rsidRDefault="00FB0849" w:rsidP="007829C1">
            <w:r w:rsidRPr="00A16C35">
              <w:t xml:space="preserve">35 </w:t>
            </w:r>
          </w:p>
        </w:tc>
        <w:tc>
          <w:tcPr>
            <w:tcW w:w="1843" w:type="dxa"/>
          </w:tcPr>
          <w:p w:rsidR="00FB0849" w:rsidRPr="00A16C35" w:rsidRDefault="00AA4510" w:rsidP="007829C1">
            <w:r w:rsidRPr="00A16C35">
              <w:t>34</w:t>
            </w:r>
          </w:p>
        </w:tc>
        <w:tc>
          <w:tcPr>
            <w:tcW w:w="1559" w:type="dxa"/>
          </w:tcPr>
          <w:p w:rsidR="00FB0849" w:rsidRDefault="006A5E97" w:rsidP="007829C1">
            <w:r>
              <w:t>7</w:t>
            </w:r>
          </w:p>
        </w:tc>
        <w:tc>
          <w:tcPr>
            <w:tcW w:w="2835" w:type="dxa"/>
          </w:tcPr>
          <w:p w:rsidR="00FB0849" w:rsidRPr="00797A12" w:rsidRDefault="00FB0849" w:rsidP="007829C1"/>
        </w:tc>
      </w:tr>
      <w:tr w:rsidR="00FB0849" w:rsidTr="00FB0849">
        <w:tc>
          <w:tcPr>
            <w:tcW w:w="1701" w:type="dxa"/>
            <w:vAlign w:val="center"/>
          </w:tcPr>
          <w:p w:rsidR="00FB0849" w:rsidRPr="00A16C35" w:rsidRDefault="00FB0849" w:rsidP="007829C1">
            <w:pPr>
              <w:jc w:val="both"/>
              <w:rPr>
                <w:rFonts w:eastAsia="Calibri"/>
              </w:rPr>
            </w:pPr>
            <w:r w:rsidRPr="00A16C35">
              <w:rPr>
                <w:rFonts w:eastAsia="Calibri"/>
              </w:rPr>
              <w:t>Из них развития речи:</w:t>
            </w:r>
          </w:p>
        </w:tc>
        <w:tc>
          <w:tcPr>
            <w:tcW w:w="1418" w:type="dxa"/>
          </w:tcPr>
          <w:p w:rsidR="00FB0849" w:rsidRPr="00A16C35" w:rsidRDefault="00FB0849" w:rsidP="007829C1">
            <w:r w:rsidRPr="00A16C35">
              <w:t>0</w:t>
            </w:r>
          </w:p>
        </w:tc>
        <w:tc>
          <w:tcPr>
            <w:tcW w:w="1843" w:type="dxa"/>
          </w:tcPr>
          <w:p w:rsidR="00FB0849" w:rsidRPr="00A16C35" w:rsidRDefault="00F71CAC" w:rsidP="007829C1">
            <w:r w:rsidRPr="00A16C35">
              <w:t>8</w:t>
            </w:r>
          </w:p>
        </w:tc>
        <w:tc>
          <w:tcPr>
            <w:tcW w:w="1559" w:type="dxa"/>
          </w:tcPr>
          <w:p w:rsidR="00FB0849" w:rsidRDefault="00A16C35" w:rsidP="007829C1">
            <w:r>
              <w:t>2</w:t>
            </w:r>
          </w:p>
        </w:tc>
        <w:tc>
          <w:tcPr>
            <w:tcW w:w="2835" w:type="dxa"/>
          </w:tcPr>
          <w:p w:rsidR="00FB0849" w:rsidRDefault="00FB0849" w:rsidP="007829C1"/>
        </w:tc>
      </w:tr>
    </w:tbl>
    <w:p w:rsidR="00DA466A" w:rsidRDefault="007829C1" w:rsidP="00A525EE">
      <w:r>
        <w:t xml:space="preserve">ИТОГО уроков </w:t>
      </w:r>
      <w:r w:rsidR="00AA4510">
        <w:t>контроля знаний в 11 А</w:t>
      </w:r>
      <w:r w:rsidR="00A16C35">
        <w:t xml:space="preserve"> </w:t>
      </w:r>
      <w:r w:rsidR="004701D9">
        <w:t xml:space="preserve">классе </w:t>
      </w:r>
      <w:r w:rsidR="00AA4510">
        <w:t xml:space="preserve">— </w:t>
      </w:r>
      <w:r w:rsidR="00187158">
        <w:t>7</w:t>
      </w:r>
      <w:r w:rsidR="00F71CAC">
        <w:t xml:space="preserve"> </w:t>
      </w:r>
      <w:r w:rsidR="00AA4510">
        <w:t xml:space="preserve">часов, из них: </w:t>
      </w:r>
      <w:r w:rsidR="00AA4510">
        <w:tab/>
        <w:t xml:space="preserve">диктантов — </w:t>
      </w:r>
      <w:r w:rsidR="00187158">
        <w:t>1</w:t>
      </w:r>
      <w:r w:rsidR="00AA4510">
        <w:t xml:space="preserve">, сочинений — </w:t>
      </w:r>
      <w:r w:rsidR="00F71CAC">
        <w:t>2</w:t>
      </w:r>
      <w:r w:rsidR="00AA4510">
        <w:t xml:space="preserve">, тестирований — </w:t>
      </w:r>
      <w:r w:rsidR="00F71CAC">
        <w:t>4</w:t>
      </w:r>
      <w:r w:rsidR="00DA466A">
        <w:t>.</w:t>
      </w:r>
    </w:p>
    <w:p w:rsidR="00AA4510" w:rsidRDefault="007829C1" w:rsidP="00A525EE">
      <w:r>
        <w:t xml:space="preserve"> </w:t>
      </w:r>
      <w:r w:rsidR="00DA466A">
        <w:t>С</w:t>
      </w:r>
      <w:r w:rsidR="00AA4510">
        <w:t xml:space="preserve">ловарных диктантов — </w:t>
      </w:r>
      <w:r w:rsidR="00F71CAC">
        <w:t>4</w:t>
      </w:r>
      <w:r>
        <w:t>.</w:t>
      </w:r>
    </w:p>
    <w:p w:rsidR="00A525EE" w:rsidRDefault="00A525EE" w:rsidP="00A525EE">
      <w:r>
        <w:tab/>
      </w:r>
    </w:p>
    <w:p w:rsidR="00A525EE" w:rsidRPr="00AA4510" w:rsidRDefault="00A525EE" w:rsidP="00A525EE">
      <w:pPr>
        <w:rPr>
          <w:i/>
        </w:rPr>
      </w:pPr>
      <w:r w:rsidRPr="00AA4510">
        <w:rPr>
          <w:i/>
        </w:rPr>
        <w:t>Критерии оценивания и материалы тестирований и других фор</w:t>
      </w:r>
      <w:r w:rsidR="00AA4510" w:rsidRPr="00AA4510">
        <w:rPr>
          <w:i/>
        </w:rPr>
        <w:t xml:space="preserve">м контроля знаний содержатся в Приложении </w:t>
      </w:r>
      <w:r w:rsidRPr="00AA4510">
        <w:rPr>
          <w:i/>
        </w:rPr>
        <w:t>2 к рабочей программе.</w:t>
      </w:r>
    </w:p>
    <w:p w:rsidR="00AA4510" w:rsidRPr="005E5275" w:rsidRDefault="00AA4510" w:rsidP="00A525EE"/>
    <w:p w:rsidR="00A525EE" w:rsidRDefault="00A525EE" w:rsidP="00A525EE">
      <w:pPr>
        <w:jc w:val="center"/>
        <w:rPr>
          <w:b/>
        </w:rPr>
      </w:pPr>
      <w:r w:rsidRPr="00797A12">
        <w:rPr>
          <w:b/>
        </w:rPr>
        <w:t xml:space="preserve">3.1. </w:t>
      </w:r>
      <w:bookmarkStart w:id="0" w:name="_Hlk524469682"/>
      <w:r w:rsidR="00AA4510">
        <w:rPr>
          <w:b/>
        </w:rPr>
        <w:t xml:space="preserve">Корректировка </w:t>
      </w:r>
      <w:r w:rsidRPr="00797A12">
        <w:rPr>
          <w:b/>
        </w:rPr>
        <w:t xml:space="preserve">государственной программы </w:t>
      </w:r>
    </w:p>
    <w:p w:rsidR="00A525EE" w:rsidRDefault="00A525EE" w:rsidP="00A525EE">
      <w:pPr>
        <w:jc w:val="center"/>
        <w:rPr>
          <w:b/>
        </w:rPr>
      </w:pPr>
      <w:r w:rsidRPr="00797A12">
        <w:rPr>
          <w:b/>
        </w:rPr>
        <w:t>в соответствии с целями рабочей программы</w:t>
      </w:r>
    </w:p>
    <w:p w:rsidR="007829C1" w:rsidRPr="00BB4635" w:rsidRDefault="007829C1" w:rsidP="00B453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разделе </w:t>
      </w:r>
      <w:r w:rsidRPr="00BB4635">
        <w:rPr>
          <w:rFonts w:ascii="Times New Roman" w:hAnsi="Times New Roman" w:cs="Times New Roman"/>
          <w:sz w:val="24"/>
          <w:szCs w:val="24"/>
        </w:rPr>
        <w:t>«</w:t>
      </w:r>
      <w:r w:rsidR="00F71CAC">
        <w:rPr>
          <w:rFonts w:ascii="Times New Roman" w:eastAsia="Times New Roman" w:hAnsi="Times New Roman" w:cs="Times New Roman"/>
        </w:rPr>
        <w:t>Синтаксис и пунктуация</w:t>
      </w:r>
      <w:r w:rsidRPr="00BB4635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1 ч. использован для выполнения входной диагностики, </w:t>
      </w:r>
      <w:r w:rsidR="00F71CAC">
        <w:rPr>
          <w:rFonts w:ascii="Times New Roman" w:eastAsia="Times New Roman" w:hAnsi="Times New Roman" w:cs="Times New Roman"/>
        </w:rPr>
        <w:t>1 ч. — для выполнения рубежной диагностики, 1 ч. использован для написания соч</w:t>
      </w:r>
      <w:r w:rsidR="009801C0">
        <w:rPr>
          <w:rFonts w:ascii="Times New Roman" w:eastAsia="Times New Roman" w:hAnsi="Times New Roman" w:cs="Times New Roman"/>
        </w:rPr>
        <w:t>инения по прочитанному тексту, 1 ч. — для написания контрольного диктанта</w:t>
      </w:r>
      <w:r w:rsidR="00F71CAC">
        <w:rPr>
          <w:rFonts w:ascii="Times New Roman" w:eastAsia="Times New Roman" w:hAnsi="Times New Roman" w:cs="Times New Roman"/>
        </w:rPr>
        <w:t xml:space="preserve"> с заданием в форме тестирования, </w:t>
      </w:r>
      <w:r w:rsidR="009801C0">
        <w:rPr>
          <w:rFonts w:ascii="Times New Roman" w:eastAsia="Times New Roman" w:hAnsi="Times New Roman" w:cs="Times New Roman"/>
        </w:rPr>
        <w:t>материал по разделу уплотнен в 4</w:t>
      </w:r>
      <w:r>
        <w:rPr>
          <w:rFonts w:ascii="Times New Roman" w:eastAsia="Times New Roman" w:hAnsi="Times New Roman" w:cs="Times New Roman"/>
        </w:rPr>
        <w:t xml:space="preserve"> ч. </w:t>
      </w:r>
      <w:r w:rsidR="00B453C0">
        <w:rPr>
          <w:rFonts w:ascii="Times New Roman" w:eastAsia="Times New Roman" w:hAnsi="Times New Roman" w:cs="Times New Roman"/>
        </w:rPr>
        <w:t>по темам «Словосочетание» (1 ч. вместо 2 ч.), «Предложение» (3 ч. вместо 4 ч.), «</w:t>
      </w:r>
      <w:r w:rsidR="00B453C0" w:rsidRPr="00B453C0">
        <w:rPr>
          <w:rFonts w:ascii="Times New Roman" w:eastAsia="Times New Roman" w:hAnsi="Times New Roman" w:cs="Times New Roman"/>
        </w:rPr>
        <w:t>Знаки препинания при словах и конструкциях, грамматически не связанных с предложением</w:t>
      </w:r>
      <w:r w:rsidR="00B453C0">
        <w:rPr>
          <w:rFonts w:ascii="Times New Roman" w:eastAsia="Times New Roman" w:hAnsi="Times New Roman" w:cs="Times New Roman"/>
        </w:rPr>
        <w:t>» (1 ч. вместо 2 ч.), «Предложения с чужой речью» (1 ч. вместо 2 ч.).</w:t>
      </w:r>
    </w:p>
    <w:p w:rsidR="007829C1" w:rsidRPr="00B453C0" w:rsidRDefault="007829C1" w:rsidP="007829C1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</w:t>
      </w:r>
      <w:r w:rsidR="00F71CAC">
        <w:rPr>
          <w:rFonts w:ascii="Times New Roman" w:hAnsi="Times New Roman" w:cs="Times New Roman"/>
          <w:sz w:val="24"/>
          <w:szCs w:val="24"/>
        </w:rPr>
        <w:t>Культура речи» 1 ч. использован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F71CAC">
        <w:rPr>
          <w:rFonts w:ascii="Times New Roman" w:hAnsi="Times New Roman" w:cs="Times New Roman"/>
          <w:sz w:val="24"/>
          <w:szCs w:val="24"/>
        </w:rPr>
        <w:t xml:space="preserve">написания </w:t>
      </w:r>
      <w:r w:rsidRPr="00BB4635">
        <w:rPr>
          <w:rFonts w:ascii="Times New Roman" w:eastAsia="Times New Roman" w:hAnsi="Times New Roman" w:cs="Times New Roman"/>
        </w:rPr>
        <w:t>сочинени</w:t>
      </w:r>
      <w:r w:rsidR="00F71CAC">
        <w:rPr>
          <w:rFonts w:ascii="Times New Roman" w:eastAsia="Times New Roman" w:hAnsi="Times New Roman" w:cs="Times New Roman"/>
        </w:rPr>
        <w:t>я</w:t>
      </w:r>
      <w:r w:rsidRPr="00BB4635">
        <w:rPr>
          <w:rFonts w:ascii="Times New Roman" w:eastAsia="Times New Roman" w:hAnsi="Times New Roman" w:cs="Times New Roman"/>
        </w:rPr>
        <w:t xml:space="preserve"> по </w:t>
      </w:r>
      <w:r w:rsidR="00F71CAC">
        <w:rPr>
          <w:rFonts w:ascii="Times New Roman" w:eastAsia="Times New Roman" w:hAnsi="Times New Roman" w:cs="Times New Roman"/>
        </w:rPr>
        <w:t xml:space="preserve">прочитанному </w:t>
      </w:r>
      <w:r w:rsidRPr="00BB4635">
        <w:rPr>
          <w:rFonts w:ascii="Times New Roman" w:eastAsia="Times New Roman" w:hAnsi="Times New Roman" w:cs="Times New Roman"/>
        </w:rPr>
        <w:t>тексту</w:t>
      </w:r>
      <w:r>
        <w:rPr>
          <w:rFonts w:ascii="Times New Roman" w:eastAsia="Times New Roman" w:hAnsi="Times New Roman" w:cs="Times New Roman"/>
        </w:rPr>
        <w:t xml:space="preserve">, в связи с этим материал уплотнен </w:t>
      </w:r>
      <w:r w:rsidR="00B453C0">
        <w:rPr>
          <w:rFonts w:ascii="Times New Roman" w:eastAsia="Times New Roman" w:hAnsi="Times New Roman" w:cs="Times New Roman"/>
        </w:rPr>
        <w:t>в 1 час.</w:t>
      </w:r>
    </w:p>
    <w:p w:rsidR="00B453C0" w:rsidRPr="007829C1" w:rsidRDefault="00B453C0" w:rsidP="00B453C0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«</w:t>
      </w:r>
      <w:r w:rsidRPr="00B453C0">
        <w:rPr>
          <w:rFonts w:ascii="Times New Roman" w:hAnsi="Times New Roman" w:cs="Times New Roman"/>
          <w:sz w:val="24"/>
          <w:szCs w:val="24"/>
        </w:rPr>
        <w:t>Повторение и систематизация изученного</w:t>
      </w:r>
      <w:r>
        <w:rPr>
          <w:rFonts w:ascii="Times New Roman" w:hAnsi="Times New Roman" w:cs="Times New Roman"/>
          <w:sz w:val="24"/>
          <w:szCs w:val="24"/>
        </w:rPr>
        <w:t>» 1 ч. использован для выполнения итоговой диагностики, 1 ч. исключён, так как</w:t>
      </w:r>
      <w:r w:rsidR="009801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9801C0">
        <w:rPr>
          <w:rFonts w:ascii="Times New Roman" w:hAnsi="Times New Roman" w:cs="Times New Roman"/>
          <w:sz w:val="24"/>
          <w:szCs w:val="24"/>
        </w:rPr>
        <w:t>огласно календарному графику</w:t>
      </w:r>
      <w:r w:rsidRPr="00B453C0">
        <w:rPr>
          <w:rFonts w:ascii="Times New Roman" w:hAnsi="Times New Roman" w:cs="Times New Roman"/>
          <w:sz w:val="24"/>
          <w:szCs w:val="24"/>
        </w:rPr>
        <w:t xml:space="preserve"> образовательной программы основного общего образования школы учебный год для 11 класса включает 34 учебные недели</w:t>
      </w:r>
      <w:r>
        <w:rPr>
          <w:rFonts w:ascii="Times New Roman" w:hAnsi="Times New Roman" w:cs="Times New Roman"/>
          <w:sz w:val="24"/>
          <w:szCs w:val="24"/>
        </w:rPr>
        <w:t>, в связи с этим материал уплотнен в 1 час.</w:t>
      </w:r>
    </w:p>
    <w:bookmarkEnd w:id="0"/>
    <w:p w:rsidR="00A525EE" w:rsidRPr="0070150A" w:rsidRDefault="00A525EE" w:rsidP="00A525EE">
      <w:pPr>
        <w:jc w:val="center"/>
        <w:rPr>
          <w:b/>
        </w:rPr>
      </w:pPr>
      <w:r>
        <w:rPr>
          <w:b/>
        </w:rPr>
        <w:t>3.2.  Учебно-методическое обеспечение</w:t>
      </w:r>
    </w:p>
    <w:p w:rsidR="00A525EE" w:rsidRDefault="00A525EE" w:rsidP="00A525EE">
      <w:pPr>
        <w:jc w:val="both"/>
        <w:rPr>
          <w:lang w:eastAsia="en-US"/>
        </w:rPr>
      </w:pPr>
      <w:r w:rsidRPr="00DE60F7">
        <w:rPr>
          <w:b/>
        </w:rPr>
        <w:t>УМК учащегося</w:t>
      </w:r>
    </w:p>
    <w:p w:rsidR="004701D9" w:rsidRPr="004701D9" w:rsidRDefault="004701D9" w:rsidP="004701D9">
      <w:pPr>
        <w:pStyle w:val="a3"/>
        <w:numPr>
          <w:ilvl w:val="0"/>
          <w:numId w:val="7"/>
        </w:numPr>
        <w:rPr>
          <w:rFonts w:ascii="Times New Roman" w:eastAsia="Calibri" w:hAnsi="Times New Roman" w:cs="Times New Roman"/>
          <w:bCs/>
          <w:sz w:val="24"/>
          <w:szCs w:val="24"/>
        </w:rPr>
      </w:pPr>
      <w:bookmarkStart w:id="1" w:name="_Hlk524645950"/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Гольцова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 Н. Г. Русский язык и литература. Русский язык: учебник для 10-11 классов общеобразовательных организац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ий. Базовый уровень: в 2 ч. Ч. 2</w:t>
      </w:r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 / Н. Г. </w:t>
      </w:r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Гольцова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, И. В. </w:t>
      </w:r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Шамшин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, М. А. </w:t>
      </w:r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Мищерина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. — 4-е изд.  — М.: ООО «Русское слово — учебник», 2017.</w:t>
      </w:r>
    </w:p>
    <w:bookmarkEnd w:id="1"/>
    <w:p w:rsidR="00A525EE" w:rsidRDefault="00A525EE" w:rsidP="00A525EE">
      <w:pPr>
        <w:rPr>
          <w:lang w:eastAsia="en-US"/>
        </w:rPr>
      </w:pPr>
      <w:r w:rsidRPr="00DE60F7">
        <w:rPr>
          <w:b/>
        </w:rPr>
        <w:t>УМК учителя</w:t>
      </w:r>
    </w:p>
    <w:p w:rsidR="004701D9" w:rsidRPr="004701D9" w:rsidRDefault="004701D9" w:rsidP="004701D9">
      <w:pPr>
        <w:pStyle w:val="a3"/>
        <w:numPr>
          <w:ilvl w:val="0"/>
          <w:numId w:val="8"/>
        </w:numPr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Гольцова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 Н. Г. Русский язык и литература. Русский язык: учебник для 10-11 классов общеобразовательных организац</w:t>
      </w:r>
      <w:r>
        <w:rPr>
          <w:rFonts w:ascii="Times New Roman" w:eastAsia="Calibri" w:hAnsi="Times New Roman" w:cs="Times New Roman"/>
          <w:bCs/>
          <w:sz w:val="24"/>
          <w:szCs w:val="24"/>
        </w:rPr>
        <w:t>ий. Базовый уровень: в 2 ч. Ч. 2</w:t>
      </w:r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 / Н. Г. </w:t>
      </w:r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Гольцова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, И. В. </w:t>
      </w:r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Шамшин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 xml:space="preserve">, М. А. </w:t>
      </w:r>
      <w:proofErr w:type="spellStart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Мищерина</w:t>
      </w:r>
      <w:proofErr w:type="spellEnd"/>
      <w:r w:rsidRPr="004701D9">
        <w:rPr>
          <w:rFonts w:ascii="Times New Roman" w:eastAsia="Calibri" w:hAnsi="Times New Roman" w:cs="Times New Roman"/>
          <w:bCs/>
          <w:sz w:val="24"/>
          <w:szCs w:val="24"/>
        </w:rPr>
        <w:t>. — 4-е изд.  — М.: ООО</w:t>
      </w:r>
      <w:r w:rsidR="001F0B73">
        <w:rPr>
          <w:rFonts w:ascii="Times New Roman" w:eastAsia="Calibri" w:hAnsi="Times New Roman" w:cs="Times New Roman"/>
          <w:bCs/>
          <w:sz w:val="24"/>
          <w:szCs w:val="24"/>
        </w:rPr>
        <w:t xml:space="preserve"> «Русское слово — учебник», 2020</w:t>
      </w:r>
      <w:r w:rsidRPr="004701D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A525EE" w:rsidRDefault="00A525EE" w:rsidP="008177EA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7EA">
        <w:rPr>
          <w:rFonts w:ascii="Times New Roman" w:eastAsia="Calibri" w:hAnsi="Times New Roman" w:cs="Times New Roman"/>
          <w:bCs/>
          <w:sz w:val="24"/>
          <w:szCs w:val="24"/>
        </w:rPr>
        <w:t xml:space="preserve">Методическое пособие. Тематическое планирование. Поурочные разработки к учебнику Н. Г. </w:t>
      </w:r>
      <w:proofErr w:type="spellStart"/>
      <w:r w:rsidRPr="008177EA">
        <w:rPr>
          <w:rFonts w:ascii="Times New Roman" w:eastAsia="Calibri" w:hAnsi="Times New Roman" w:cs="Times New Roman"/>
          <w:bCs/>
          <w:sz w:val="24"/>
          <w:szCs w:val="24"/>
        </w:rPr>
        <w:t>Гольцовой</w:t>
      </w:r>
      <w:proofErr w:type="spellEnd"/>
      <w:r w:rsidRPr="008177EA">
        <w:rPr>
          <w:rFonts w:ascii="Times New Roman" w:eastAsia="Calibri" w:hAnsi="Times New Roman" w:cs="Times New Roman"/>
          <w:bCs/>
          <w:sz w:val="24"/>
          <w:szCs w:val="24"/>
        </w:rPr>
        <w:t xml:space="preserve">, И. В. </w:t>
      </w:r>
      <w:proofErr w:type="spellStart"/>
      <w:r w:rsidRPr="008177EA">
        <w:rPr>
          <w:rFonts w:ascii="Times New Roman" w:eastAsia="Calibri" w:hAnsi="Times New Roman" w:cs="Times New Roman"/>
          <w:bCs/>
          <w:sz w:val="24"/>
          <w:szCs w:val="24"/>
        </w:rPr>
        <w:t>Шамшина</w:t>
      </w:r>
      <w:proofErr w:type="spellEnd"/>
      <w:r w:rsidRPr="008177EA">
        <w:rPr>
          <w:rFonts w:ascii="Times New Roman" w:eastAsia="Calibri" w:hAnsi="Times New Roman" w:cs="Times New Roman"/>
          <w:bCs/>
          <w:sz w:val="24"/>
          <w:szCs w:val="24"/>
        </w:rPr>
        <w:t xml:space="preserve">, М. А. </w:t>
      </w:r>
      <w:proofErr w:type="spellStart"/>
      <w:r w:rsidRPr="008177EA">
        <w:rPr>
          <w:rFonts w:ascii="Times New Roman" w:eastAsia="Calibri" w:hAnsi="Times New Roman" w:cs="Times New Roman"/>
          <w:bCs/>
          <w:sz w:val="24"/>
          <w:szCs w:val="24"/>
        </w:rPr>
        <w:t>Мищериной</w:t>
      </w:r>
      <w:proofErr w:type="spellEnd"/>
      <w:r w:rsidRPr="008177EA">
        <w:rPr>
          <w:rFonts w:ascii="Times New Roman" w:eastAsia="Calibri" w:hAnsi="Times New Roman" w:cs="Times New Roman"/>
          <w:bCs/>
          <w:sz w:val="24"/>
          <w:szCs w:val="24"/>
        </w:rPr>
        <w:t xml:space="preserve"> «Русский язык» для 10-11 классов общеобразовательных организаций / Н.</w:t>
      </w:r>
      <w:r w:rsidR="00A16C3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177EA">
        <w:rPr>
          <w:rFonts w:ascii="Times New Roman" w:eastAsia="Calibri" w:hAnsi="Times New Roman" w:cs="Times New Roman"/>
          <w:bCs/>
          <w:sz w:val="24"/>
          <w:szCs w:val="24"/>
        </w:rPr>
        <w:t xml:space="preserve">Г. </w:t>
      </w:r>
      <w:proofErr w:type="spellStart"/>
      <w:r w:rsidRPr="008177EA">
        <w:rPr>
          <w:rFonts w:ascii="Times New Roman" w:eastAsia="Calibri" w:hAnsi="Times New Roman" w:cs="Times New Roman"/>
          <w:bCs/>
          <w:sz w:val="24"/>
          <w:szCs w:val="24"/>
        </w:rPr>
        <w:t>Гольцова</w:t>
      </w:r>
      <w:proofErr w:type="spellEnd"/>
      <w:r w:rsidRPr="008177EA">
        <w:rPr>
          <w:rFonts w:ascii="Times New Roman" w:eastAsia="Calibri" w:hAnsi="Times New Roman" w:cs="Times New Roman"/>
          <w:bCs/>
          <w:sz w:val="24"/>
          <w:szCs w:val="24"/>
        </w:rPr>
        <w:t>, М.</w:t>
      </w:r>
      <w:r w:rsidR="00A16C3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8177EA">
        <w:rPr>
          <w:rFonts w:ascii="Times New Roman" w:eastAsia="Calibri" w:hAnsi="Times New Roman" w:cs="Times New Roman"/>
          <w:bCs/>
          <w:sz w:val="24"/>
          <w:szCs w:val="24"/>
        </w:rPr>
        <w:t xml:space="preserve">А. </w:t>
      </w:r>
      <w:proofErr w:type="spellStart"/>
      <w:r w:rsidRPr="008177EA">
        <w:rPr>
          <w:rFonts w:ascii="Times New Roman" w:eastAsia="Calibri" w:hAnsi="Times New Roman" w:cs="Times New Roman"/>
          <w:bCs/>
          <w:sz w:val="24"/>
          <w:szCs w:val="24"/>
        </w:rPr>
        <w:t>Мищерина</w:t>
      </w:r>
      <w:proofErr w:type="spellEnd"/>
      <w:r w:rsidRPr="008177EA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8177EA">
        <w:rPr>
          <w:rFonts w:ascii="Times New Roman" w:eastAsia="Calibri" w:hAnsi="Times New Roman" w:cs="Times New Roman"/>
          <w:sz w:val="24"/>
          <w:szCs w:val="24"/>
        </w:rPr>
        <w:t xml:space="preserve"> — М.: «Русское слово», 2017.</w:t>
      </w:r>
    </w:p>
    <w:p w:rsidR="00440E0F" w:rsidRDefault="008177EA" w:rsidP="00A16C35">
      <w:pPr>
        <w:pStyle w:val="a3"/>
        <w:numPr>
          <w:ilvl w:val="0"/>
          <w:numId w:val="8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77EA">
        <w:rPr>
          <w:rFonts w:ascii="Times New Roman" w:eastAsia="Calibri" w:hAnsi="Times New Roman" w:cs="Times New Roman"/>
          <w:sz w:val="24"/>
          <w:szCs w:val="24"/>
        </w:rPr>
        <w:t xml:space="preserve">Программа курса «Русский язык». 10-11 классы. Базовый уровень/авт.-сост. Н. Г. </w:t>
      </w:r>
      <w:proofErr w:type="spellStart"/>
      <w:r w:rsidRPr="008177EA">
        <w:rPr>
          <w:rFonts w:ascii="Times New Roman" w:eastAsia="Calibri" w:hAnsi="Times New Roman" w:cs="Times New Roman"/>
          <w:sz w:val="24"/>
          <w:szCs w:val="24"/>
        </w:rPr>
        <w:t>Гольцова</w:t>
      </w:r>
      <w:proofErr w:type="spellEnd"/>
      <w:r w:rsidRPr="008177EA">
        <w:rPr>
          <w:rFonts w:ascii="Times New Roman" w:eastAsia="Calibri" w:hAnsi="Times New Roman" w:cs="Times New Roman"/>
          <w:sz w:val="24"/>
          <w:szCs w:val="24"/>
        </w:rPr>
        <w:t>. — 2-е изд. — М.: «Русское слово — учебник», 2017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455137" w:rsidRPr="007668BC" w:rsidRDefault="00455137" w:rsidP="00455137">
      <w:pPr>
        <w:pStyle w:val="a9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668BC">
        <w:rPr>
          <w:rFonts w:ascii="Times New Roman" w:hAnsi="Times New Roman" w:cs="Times New Roman"/>
          <w:b/>
          <w:sz w:val="24"/>
          <w:szCs w:val="24"/>
        </w:rPr>
        <w:t>Интернет-ресурсы:</w:t>
      </w:r>
    </w:p>
    <w:p w:rsidR="00455137" w:rsidRPr="00407E2E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Какие бывают словари. </w:t>
      </w:r>
      <w:r w:rsidRPr="003667F0">
        <w:rPr>
          <w:rFonts w:ascii="Times New Roman" w:hAnsi="Times New Roman" w:cs="Times New Roman"/>
          <w:lang w:val="en-US"/>
        </w:rPr>
        <w:t>URL</w:t>
      </w:r>
      <w:r w:rsidRPr="00407E2E">
        <w:rPr>
          <w:rFonts w:ascii="Times New Roman" w:hAnsi="Times New Roman" w:cs="Times New Roman"/>
        </w:rPr>
        <w:t xml:space="preserve">: </w:t>
      </w:r>
      <w:hyperlink r:id="rId8" w:history="1">
        <w:r w:rsidRPr="003667F0">
          <w:rPr>
            <w:rStyle w:val="aa"/>
            <w:rFonts w:ascii="Times New Roman" w:hAnsi="Times New Roman" w:cs="Times New Roman"/>
            <w:lang w:val="en-US"/>
          </w:rPr>
          <w:t>http</w:t>
        </w:r>
        <w:r w:rsidRPr="00407E2E">
          <w:rPr>
            <w:rStyle w:val="aa"/>
            <w:rFonts w:ascii="Times New Roman" w:hAnsi="Times New Roman" w:cs="Times New Roman"/>
          </w:rPr>
          <w:t>://</w:t>
        </w:r>
        <w:proofErr w:type="spellStart"/>
        <w:r w:rsidRPr="003667F0">
          <w:rPr>
            <w:rStyle w:val="aa"/>
            <w:rFonts w:ascii="Times New Roman" w:hAnsi="Times New Roman" w:cs="Times New Roman"/>
            <w:lang w:val="en-US"/>
          </w:rPr>
          <w:t>gramota</w:t>
        </w:r>
        <w:proofErr w:type="spellEnd"/>
        <w:r w:rsidRPr="00407E2E">
          <w:rPr>
            <w:rStyle w:val="aa"/>
            <w:rFonts w:ascii="Times New Roman" w:hAnsi="Times New Roman" w:cs="Times New Roman"/>
          </w:rPr>
          <w:t>.</w:t>
        </w:r>
        <w:proofErr w:type="spellStart"/>
        <w:r w:rsidRPr="003667F0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  <w:r w:rsidRPr="00407E2E">
          <w:rPr>
            <w:rStyle w:val="aa"/>
            <w:rFonts w:ascii="Times New Roman" w:hAnsi="Times New Roman" w:cs="Times New Roman"/>
          </w:rPr>
          <w:t>/</w:t>
        </w:r>
        <w:proofErr w:type="spellStart"/>
        <w:r w:rsidRPr="003667F0">
          <w:rPr>
            <w:rStyle w:val="aa"/>
            <w:rFonts w:ascii="Times New Roman" w:hAnsi="Times New Roman" w:cs="Times New Roman"/>
            <w:lang w:val="en-US"/>
          </w:rPr>
          <w:t>slovari</w:t>
        </w:r>
        <w:proofErr w:type="spellEnd"/>
        <w:r w:rsidRPr="00407E2E">
          <w:rPr>
            <w:rStyle w:val="aa"/>
            <w:rFonts w:ascii="Times New Roman" w:hAnsi="Times New Roman" w:cs="Times New Roman"/>
          </w:rPr>
          <w:t>/</w:t>
        </w:r>
        <w:r w:rsidRPr="003667F0">
          <w:rPr>
            <w:rStyle w:val="aa"/>
            <w:rFonts w:ascii="Times New Roman" w:hAnsi="Times New Roman" w:cs="Times New Roman"/>
            <w:lang w:val="en-US"/>
          </w:rPr>
          <w:t>types</w:t>
        </w:r>
      </w:hyperlink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407E2E">
        <w:rPr>
          <w:rFonts w:ascii="Times New Roman" w:hAnsi="Times New Roman" w:cs="Times New Roman"/>
        </w:rPr>
        <w:t xml:space="preserve"> </w:t>
      </w:r>
      <w:proofErr w:type="spellStart"/>
      <w:r w:rsidRPr="003667F0">
        <w:rPr>
          <w:rFonts w:ascii="Times New Roman" w:hAnsi="Times New Roman" w:cs="Times New Roman"/>
        </w:rPr>
        <w:t>Кругосвет</w:t>
      </w:r>
      <w:proofErr w:type="spellEnd"/>
      <w:r w:rsidRPr="003667F0">
        <w:rPr>
          <w:rFonts w:ascii="Times New Roman" w:hAnsi="Times New Roman" w:cs="Times New Roman"/>
        </w:rPr>
        <w:t xml:space="preserve"> – универсальная энциклопедия. URL: http://www.krugosvet.ru </w:t>
      </w:r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Культура письменной речи. URL: </w:t>
      </w:r>
      <w:hyperlink r:id="rId9" w:history="1">
        <w:r w:rsidRPr="003667F0">
          <w:rPr>
            <w:rStyle w:val="aa"/>
            <w:rFonts w:ascii="Times New Roman" w:hAnsi="Times New Roman" w:cs="Times New Roman"/>
          </w:rPr>
          <w:t>http://gramma.ru</w:t>
        </w:r>
      </w:hyperlink>
      <w:r w:rsidRPr="003667F0">
        <w:rPr>
          <w:rFonts w:ascii="Times New Roman" w:hAnsi="Times New Roman" w:cs="Times New Roman"/>
        </w:rPr>
        <w:t xml:space="preserve"> </w:t>
      </w:r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Лингвистика для школьников. URL: </w:t>
      </w:r>
      <w:hyperlink r:id="rId10" w:history="1">
        <w:r w:rsidRPr="003667F0">
          <w:rPr>
            <w:rStyle w:val="aa"/>
            <w:rFonts w:ascii="Times New Roman" w:hAnsi="Times New Roman" w:cs="Times New Roman"/>
          </w:rPr>
          <w:t>http://www.lingling.ru</w:t>
        </w:r>
      </w:hyperlink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 Мир русского слова. URL: </w:t>
      </w:r>
      <w:hyperlink r:id="rId11" w:history="1">
        <w:r w:rsidRPr="003667F0">
          <w:rPr>
            <w:rStyle w:val="aa"/>
            <w:rFonts w:ascii="Times New Roman" w:hAnsi="Times New Roman" w:cs="Times New Roman"/>
          </w:rPr>
          <w:t>http://gramota.ru/biblio/magazines/mrs</w:t>
        </w:r>
      </w:hyperlink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Образовательный портал Национального корпуса русского языка. URL: https://studiorum-ruscorpora.ru </w:t>
      </w:r>
    </w:p>
    <w:p w:rsidR="00455137" w:rsidRPr="00455137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Обучающий корпус русского языка. </w:t>
      </w:r>
      <w:r w:rsidRPr="00407E2E">
        <w:rPr>
          <w:rFonts w:ascii="Times New Roman" w:hAnsi="Times New Roman" w:cs="Times New Roman"/>
          <w:lang w:val="en-US"/>
        </w:rPr>
        <w:t>URL</w:t>
      </w:r>
      <w:r w:rsidRPr="00455137">
        <w:rPr>
          <w:rFonts w:ascii="Times New Roman" w:hAnsi="Times New Roman" w:cs="Times New Roman"/>
        </w:rPr>
        <w:t xml:space="preserve">: </w:t>
      </w:r>
      <w:hyperlink r:id="rId12" w:history="1">
        <w:r w:rsidRPr="00407E2E">
          <w:rPr>
            <w:rStyle w:val="aa"/>
            <w:rFonts w:ascii="Times New Roman" w:hAnsi="Times New Roman" w:cs="Times New Roman"/>
            <w:lang w:val="en-US"/>
          </w:rPr>
          <w:t>http</w:t>
        </w:r>
        <w:r w:rsidRPr="00455137">
          <w:rPr>
            <w:rStyle w:val="aa"/>
            <w:rFonts w:ascii="Times New Roman" w:hAnsi="Times New Roman" w:cs="Times New Roman"/>
          </w:rPr>
          <w:t>://</w:t>
        </w:r>
        <w:r w:rsidRPr="00407E2E">
          <w:rPr>
            <w:rStyle w:val="aa"/>
            <w:rFonts w:ascii="Times New Roman" w:hAnsi="Times New Roman" w:cs="Times New Roman"/>
            <w:lang w:val="en-US"/>
          </w:rPr>
          <w:t>www</w:t>
        </w:r>
        <w:r w:rsidRPr="00455137">
          <w:rPr>
            <w:rStyle w:val="aa"/>
            <w:rFonts w:ascii="Times New Roman" w:hAnsi="Times New Roman" w:cs="Times New Roman"/>
          </w:rPr>
          <w:t>.</w:t>
        </w:r>
        <w:proofErr w:type="spellStart"/>
        <w:r w:rsidRPr="00407E2E">
          <w:rPr>
            <w:rStyle w:val="aa"/>
            <w:rFonts w:ascii="Times New Roman" w:hAnsi="Times New Roman" w:cs="Times New Roman"/>
            <w:lang w:val="en-US"/>
          </w:rPr>
          <w:t>ruscorpora</w:t>
        </w:r>
        <w:proofErr w:type="spellEnd"/>
        <w:r w:rsidRPr="00455137">
          <w:rPr>
            <w:rStyle w:val="aa"/>
            <w:rFonts w:ascii="Times New Roman" w:hAnsi="Times New Roman" w:cs="Times New Roman"/>
          </w:rPr>
          <w:t>.</w:t>
        </w:r>
        <w:proofErr w:type="spellStart"/>
        <w:r w:rsidRPr="00407E2E">
          <w:rPr>
            <w:rStyle w:val="aa"/>
            <w:rFonts w:ascii="Times New Roman" w:hAnsi="Times New Roman" w:cs="Times New Roman"/>
            <w:lang w:val="en-US"/>
          </w:rPr>
          <w:t>ru</w:t>
        </w:r>
        <w:proofErr w:type="spellEnd"/>
        <w:r w:rsidRPr="00455137">
          <w:rPr>
            <w:rStyle w:val="aa"/>
            <w:rFonts w:ascii="Times New Roman" w:hAnsi="Times New Roman" w:cs="Times New Roman"/>
          </w:rPr>
          <w:t>/</w:t>
        </w:r>
        <w:r w:rsidRPr="00407E2E">
          <w:rPr>
            <w:rStyle w:val="aa"/>
            <w:rFonts w:ascii="Times New Roman" w:hAnsi="Times New Roman" w:cs="Times New Roman"/>
            <w:lang w:val="en-US"/>
          </w:rPr>
          <w:t>search</w:t>
        </w:r>
        <w:r w:rsidRPr="00455137">
          <w:rPr>
            <w:rStyle w:val="aa"/>
            <w:rFonts w:ascii="Times New Roman" w:hAnsi="Times New Roman" w:cs="Times New Roman"/>
          </w:rPr>
          <w:t>-</w:t>
        </w:r>
        <w:r w:rsidRPr="00407E2E">
          <w:rPr>
            <w:rStyle w:val="aa"/>
            <w:rFonts w:ascii="Times New Roman" w:hAnsi="Times New Roman" w:cs="Times New Roman"/>
            <w:lang w:val="en-US"/>
          </w:rPr>
          <w:t>school</w:t>
        </w:r>
        <w:r w:rsidRPr="00455137">
          <w:rPr>
            <w:rStyle w:val="aa"/>
            <w:rFonts w:ascii="Times New Roman" w:hAnsi="Times New Roman" w:cs="Times New Roman"/>
          </w:rPr>
          <w:t>.</w:t>
        </w:r>
        <w:r w:rsidRPr="00407E2E">
          <w:rPr>
            <w:rStyle w:val="aa"/>
            <w:rFonts w:ascii="Times New Roman" w:hAnsi="Times New Roman" w:cs="Times New Roman"/>
            <w:lang w:val="en-US"/>
          </w:rPr>
          <w:t>html</w:t>
        </w:r>
      </w:hyperlink>
      <w:r w:rsidRPr="00455137">
        <w:rPr>
          <w:rFonts w:ascii="Times New Roman" w:hAnsi="Times New Roman" w:cs="Times New Roman"/>
        </w:rPr>
        <w:t xml:space="preserve"> </w:t>
      </w:r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Портал «Русские словари». URL: </w:t>
      </w:r>
      <w:hyperlink r:id="rId13" w:history="1">
        <w:r w:rsidRPr="003667F0">
          <w:rPr>
            <w:rStyle w:val="aa"/>
            <w:rFonts w:ascii="Times New Roman" w:hAnsi="Times New Roman" w:cs="Times New Roman"/>
          </w:rPr>
          <w:t>http://slovari.ru</w:t>
        </w:r>
      </w:hyperlink>
      <w:r w:rsidRPr="003667F0">
        <w:rPr>
          <w:rFonts w:ascii="Times New Roman" w:hAnsi="Times New Roman" w:cs="Times New Roman"/>
        </w:rPr>
        <w:t xml:space="preserve"> </w:t>
      </w:r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Русская виртуальная библиотека. URL: </w:t>
      </w:r>
      <w:hyperlink r:id="rId14" w:history="1">
        <w:r w:rsidRPr="003667F0">
          <w:rPr>
            <w:rStyle w:val="aa"/>
            <w:rFonts w:ascii="Times New Roman" w:hAnsi="Times New Roman" w:cs="Times New Roman"/>
          </w:rPr>
          <w:t>http://www.rvb.ru</w:t>
        </w:r>
      </w:hyperlink>
    </w:p>
    <w:p w:rsidR="00455137" w:rsidRPr="003667F0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 Русская речь. URL: http://gramota.ru/biblio/magazines/rr/ </w:t>
      </w:r>
    </w:p>
    <w:p w:rsidR="00455137" w:rsidRDefault="00455137" w:rsidP="00455137">
      <w:pPr>
        <w:pStyle w:val="a9"/>
        <w:numPr>
          <w:ilvl w:val="0"/>
          <w:numId w:val="11"/>
        </w:numPr>
        <w:rPr>
          <w:rFonts w:ascii="Times New Roman" w:hAnsi="Times New Roman" w:cs="Times New Roman"/>
        </w:rPr>
      </w:pPr>
      <w:r w:rsidRPr="003667F0">
        <w:rPr>
          <w:rFonts w:ascii="Times New Roman" w:hAnsi="Times New Roman" w:cs="Times New Roman"/>
        </w:rPr>
        <w:t xml:space="preserve">Русский филологический портал. URL: </w:t>
      </w:r>
      <w:hyperlink r:id="rId15" w:history="1">
        <w:r w:rsidR="0039678E" w:rsidRPr="005A3D25">
          <w:rPr>
            <w:rStyle w:val="aa"/>
            <w:rFonts w:ascii="Times New Roman" w:hAnsi="Times New Roman" w:cs="Times New Roman"/>
          </w:rPr>
          <w:t>http://www.philology.ru</w:t>
        </w:r>
      </w:hyperlink>
    </w:p>
    <w:p w:rsidR="0039678E" w:rsidRPr="003667F0" w:rsidRDefault="0039678E" w:rsidP="0039678E">
      <w:pPr>
        <w:pStyle w:val="a9"/>
        <w:ind w:left="1080"/>
        <w:rPr>
          <w:rFonts w:ascii="Times New Roman" w:hAnsi="Times New Roman" w:cs="Times New Roman"/>
        </w:rPr>
      </w:pPr>
    </w:p>
    <w:p w:rsidR="009300A5" w:rsidRDefault="009300A5" w:rsidP="009300A5">
      <w:pPr>
        <w:ind w:left="360"/>
        <w:jc w:val="both"/>
        <w:rPr>
          <w:rFonts w:eastAsia="Calibri"/>
        </w:rPr>
      </w:pPr>
      <w:r w:rsidRPr="009300A5">
        <w:rPr>
          <w:rFonts w:eastAsia="Calibri"/>
        </w:rPr>
        <w:t>При переходе на дистанционное обучение будут использоваться платформа «</w:t>
      </w:r>
      <w:proofErr w:type="spellStart"/>
      <w:r w:rsidRPr="009300A5">
        <w:rPr>
          <w:rFonts w:eastAsia="Calibri"/>
        </w:rPr>
        <w:t>ЯКласс</w:t>
      </w:r>
      <w:proofErr w:type="spellEnd"/>
      <w:r w:rsidRPr="009300A5">
        <w:rPr>
          <w:rFonts w:eastAsia="Calibri"/>
        </w:rPr>
        <w:t xml:space="preserve">», уроки будут проводиться онлайн через платформу </w:t>
      </w:r>
      <w:proofErr w:type="spellStart"/>
      <w:r w:rsidRPr="009300A5">
        <w:rPr>
          <w:rFonts w:eastAsia="Calibri"/>
        </w:rPr>
        <w:t>zoom</w:t>
      </w:r>
      <w:proofErr w:type="spellEnd"/>
      <w:r w:rsidRPr="009300A5">
        <w:rPr>
          <w:rFonts w:eastAsia="Calibri"/>
        </w:rPr>
        <w:t>.</w:t>
      </w:r>
    </w:p>
    <w:p w:rsidR="00727562" w:rsidRDefault="00727562" w:rsidP="009300A5">
      <w:pPr>
        <w:ind w:left="360"/>
        <w:jc w:val="both"/>
        <w:rPr>
          <w:rFonts w:eastAsia="Calibri"/>
        </w:rPr>
      </w:pPr>
    </w:p>
    <w:p w:rsidR="00727562" w:rsidRDefault="00727562" w:rsidP="00727562">
      <w:pPr>
        <w:rPr>
          <w:rFonts w:eastAsia="Calibri"/>
          <w:b/>
          <w:sz w:val="18"/>
          <w:szCs w:val="18"/>
        </w:rPr>
      </w:pPr>
    </w:p>
    <w:p w:rsidR="00727562" w:rsidRPr="00A347BB" w:rsidRDefault="00727562" w:rsidP="00727562">
      <w:pPr>
        <w:jc w:val="right"/>
        <w:rPr>
          <w:rFonts w:eastAsia="Calibri"/>
          <w:b/>
          <w:sz w:val="18"/>
          <w:szCs w:val="18"/>
        </w:rPr>
      </w:pPr>
      <w:r w:rsidRPr="00A347BB">
        <w:rPr>
          <w:rFonts w:eastAsia="Calibri"/>
          <w:b/>
          <w:sz w:val="18"/>
          <w:szCs w:val="18"/>
        </w:rPr>
        <w:t>Приложение № 1 к рабочей программе «Русский язык» 11 класс (базовый уровень)</w:t>
      </w:r>
    </w:p>
    <w:p w:rsidR="00727562" w:rsidRPr="00A347BB" w:rsidRDefault="00727562" w:rsidP="00727562">
      <w:pPr>
        <w:jc w:val="center"/>
        <w:rPr>
          <w:rFonts w:eastAsia="Calibri"/>
          <w:b/>
          <w:sz w:val="18"/>
          <w:szCs w:val="18"/>
        </w:rPr>
      </w:pPr>
      <w:r w:rsidRPr="00A347BB">
        <w:rPr>
          <w:rFonts w:eastAsia="Calibri"/>
          <w:b/>
          <w:sz w:val="18"/>
          <w:szCs w:val="18"/>
        </w:rPr>
        <w:t>Календарно-тематическое планирование для 11 А класса</w:t>
      </w:r>
    </w:p>
    <w:tbl>
      <w:tblPr>
        <w:tblStyle w:val="a4"/>
        <w:tblW w:w="11216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8"/>
        <w:gridCol w:w="2237"/>
        <w:gridCol w:w="1153"/>
        <w:gridCol w:w="1153"/>
        <w:gridCol w:w="4423"/>
        <w:gridCol w:w="384"/>
        <w:gridCol w:w="480"/>
        <w:gridCol w:w="678"/>
      </w:tblGrid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№ урока п</w:t>
            </w:r>
            <w:r w:rsidRPr="001C702B">
              <w:rPr>
                <w:sz w:val="18"/>
                <w:szCs w:val="18"/>
                <w:lang w:val="en-US"/>
              </w:rPr>
              <w:t>/</w:t>
            </w:r>
            <w:r w:rsidRPr="001C702B">
              <w:rPr>
                <w:sz w:val="18"/>
                <w:szCs w:val="18"/>
              </w:rPr>
              <w:t>п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Тема урока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 xml:space="preserve">Тип урока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Форма урока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Планируемые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предметные результаты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Кол-во часов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Дата по плану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Корректировка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C702B">
              <w:rPr>
                <w:sz w:val="18"/>
                <w:szCs w:val="18"/>
              </w:rPr>
              <w:t>(причина переноса и фактическая дата)</w:t>
            </w:r>
          </w:p>
        </w:tc>
      </w:tr>
      <w:tr w:rsidR="00727562" w:rsidRPr="001C702B" w:rsidTr="00727562">
        <w:trPr>
          <w:trHeight w:val="82"/>
        </w:trPr>
        <w:tc>
          <w:tcPr>
            <w:tcW w:w="11216" w:type="dxa"/>
            <w:gridSpan w:val="8"/>
          </w:tcPr>
          <w:p w:rsidR="00727562" w:rsidRPr="00BD6E37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BD6E37">
              <w:rPr>
                <w:b/>
                <w:sz w:val="18"/>
                <w:szCs w:val="18"/>
              </w:rPr>
              <w:t>Повторение и обобщение изученного материала 10 класса (2 ч.).</w:t>
            </w: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Грамматические признаки и правописание самостоятельных частей речи.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EF7A4A">
              <w:rPr>
                <w:sz w:val="18"/>
                <w:szCs w:val="18"/>
              </w:rPr>
              <w:t>рок обобщения и систематизации знаний и рефлексии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2F14EE">
              <w:rPr>
                <w:sz w:val="18"/>
                <w:szCs w:val="18"/>
              </w:rPr>
              <w:t>Закрепят умения</w:t>
            </w:r>
            <w:r>
              <w:rPr>
                <w:sz w:val="18"/>
                <w:szCs w:val="18"/>
              </w:rPr>
              <w:t xml:space="preserve"> применять сведения о самостоятельных частях речи, их грамматических признаках, правописных нормах и стилистических возможностях употребления.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01.09.21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Грамматические признаки и правописание служебных частей речи. Подготовка к входной диагностике.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Урок-семинар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2F14EE">
              <w:rPr>
                <w:sz w:val="18"/>
                <w:szCs w:val="18"/>
              </w:rPr>
              <w:t>Закрепят умения</w:t>
            </w:r>
            <w:r>
              <w:t xml:space="preserve"> </w:t>
            </w:r>
            <w:r w:rsidRPr="002F14EE">
              <w:rPr>
                <w:sz w:val="18"/>
                <w:szCs w:val="18"/>
              </w:rPr>
              <w:t xml:space="preserve">применять сведения о </w:t>
            </w:r>
            <w:r>
              <w:rPr>
                <w:sz w:val="18"/>
                <w:szCs w:val="18"/>
              </w:rPr>
              <w:t xml:space="preserve">служебных </w:t>
            </w:r>
            <w:r w:rsidRPr="002F14EE">
              <w:rPr>
                <w:sz w:val="18"/>
                <w:szCs w:val="18"/>
              </w:rPr>
              <w:t>частях речи, их грамматических признаках, правописных нормах и стилистических возможностях употребления.</w:t>
            </w:r>
            <w:r>
              <w:rPr>
                <w:sz w:val="18"/>
                <w:szCs w:val="18"/>
              </w:rPr>
              <w:t xml:space="preserve"> </w:t>
            </w:r>
            <w:r w:rsidRPr="00292ED9">
              <w:rPr>
                <w:sz w:val="18"/>
                <w:szCs w:val="18"/>
              </w:rPr>
              <w:t>(*Задания для подготовки к оценке качества по модели PISA: пересказать текст (подробн</w:t>
            </w:r>
            <w:r>
              <w:rPr>
                <w:sz w:val="18"/>
                <w:szCs w:val="18"/>
              </w:rPr>
              <w:t>ый, сжатый, выборочный пересказ,  составлять</w:t>
            </w:r>
            <w:r w:rsidRPr="00292ED9">
              <w:rPr>
                <w:sz w:val="18"/>
                <w:szCs w:val="18"/>
              </w:rPr>
              <w:t xml:space="preserve"> план (простой, сложный, назыв</w:t>
            </w:r>
            <w:r>
              <w:rPr>
                <w:sz w:val="18"/>
                <w:szCs w:val="18"/>
              </w:rPr>
              <w:t>ной, вопросный, тезисный), по плану воспроизводить текст устно или письменно, составлять</w:t>
            </w:r>
            <w:r w:rsidRPr="00292ED9">
              <w:rPr>
                <w:sz w:val="18"/>
                <w:szCs w:val="18"/>
              </w:rPr>
              <w:t xml:space="preserve"> тезисы.)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08.09.21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11216" w:type="dxa"/>
            <w:gridSpan w:val="8"/>
          </w:tcPr>
          <w:p w:rsidR="00727562" w:rsidRPr="00BD6E37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BD6E37">
              <w:rPr>
                <w:b/>
                <w:sz w:val="18"/>
                <w:szCs w:val="18"/>
              </w:rPr>
              <w:t>Синтаксис и пунктуация (25 ч.</w:t>
            </w:r>
            <w:r>
              <w:rPr>
                <w:b/>
                <w:sz w:val="18"/>
                <w:szCs w:val="18"/>
              </w:rPr>
              <w:t xml:space="preserve"> , из них Р.р.-3ч.,  тестов-3, сочинение-1, диктант-1</w:t>
            </w:r>
            <w:r w:rsidRPr="00BD6E37">
              <w:rPr>
                <w:b/>
                <w:sz w:val="18"/>
                <w:szCs w:val="18"/>
              </w:rPr>
              <w:t>).</w:t>
            </w: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237" w:type="dxa"/>
          </w:tcPr>
          <w:p w:rsidR="00727562" w:rsidRPr="00C46BA6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C46BA6">
              <w:rPr>
                <w:b/>
                <w:sz w:val="18"/>
                <w:szCs w:val="18"/>
              </w:rPr>
              <w:t xml:space="preserve">Контрольная работа № 1. Входная диагностика.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EF7A4A">
              <w:rPr>
                <w:sz w:val="18"/>
                <w:szCs w:val="18"/>
              </w:rPr>
              <w:t>рок контроля знаний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B07641">
              <w:rPr>
                <w:sz w:val="18"/>
                <w:szCs w:val="18"/>
              </w:rPr>
              <w:t>тестирование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2F14EE">
              <w:rPr>
                <w:sz w:val="18"/>
                <w:szCs w:val="18"/>
              </w:rPr>
              <w:t>Продемонстрируют знания, получ</w:t>
            </w:r>
            <w:r>
              <w:rPr>
                <w:sz w:val="18"/>
                <w:szCs w:val="18"/>
              </w:rPr>
              <w:t>енные за курс русского языка 5-10</w:t>
            </w:r>
            <w:r w:rsidRPr="002F14EE">
              <w:rPr>
                <w:sz w:val="18"/>
                <w:szCs w:val="18"/>
              </w:rPr>
              <w:t xml:space="preserve"> классов. Продемонстрируют умения выполнять различные виды филологического анализа текста (на каждом уровне языка).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 xml:space="preserve">(*Трудные задания на ВПР, на ЕГЭ: задания № </w:t>
            </w:r>
            <w:r>
              <w:rPr>
                <w:sz w:val="18"/>
                <w:szCs w:val="18"/>
              </w:rPr>
              <w:t>1-15</w:t>
            </w:r>
            <w:r w:rsidRPr="00B92BBF">
              <w:rPr>
                <w:sz w:val="18"/>
                <w:szCs w:val="18"/>
              </w:rPr>
              <w:t xml:space="preserve"> — соблюдение </w:t>
            </w:r>
            <w:r>
              <w:rPr>
                <w:sz w:val="18"/>
                <w:szCs w:val="18"/>
              </w:rPr>
              <w:t xml:space="preserve">акцентологических, орфоэпических, орфографических, грамматических, лексических </w:t>
            </w:r>
            <w:r w:rsidRPr="00B92BBF">
              <w:rPr>
                <w:sz w:val="18"/>
                <w:szCs w:val="18"/>
              </w:rPr>
              <w:t>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16.09.21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входной диагностики. </w:t>
            </w:r>
            <w:r w:rsidRPr="00BB3530">
              <w:rPr>
                <w:sz w:val="18"/>
                <w:szCs w:val="18"/>
              </w:rPr>
              <w:t>Основные принципы русской пунктуации. Пунктуационный анализ.</w:t>
            </w:r>
            <w:r>
              <w:rPr>
                <w:sz w:val="18"/>
                <w:szCs w:val="18"/>
              </w:rPr>
              <w:t xml:space="preserve"> </w:t>
            </w:r>
            <w:r w:rsidRPr="007C19F6">
              <w:rPr>
                <w:sz w:val="18"/>
                <w:szCs w:val="18"/>
              </w:rPr>
              <w:t>Подготовка к сочинению в формате ЕГЭ (задание № 27): определение проблемы, комментарий, выражение позиции автора, аргументация.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EF7A4A">
              <w:rPr>
                <w:sz w:val="18"/>
                <w:szCs w:val="18"/>
              </w:rPr>
              <w:t>рок коррекции знаний</w:t>
            </w:r>
            <w:r>
              <w:rPr>
                <w:sz w:val="18"/>
                <w:szCs w:val="18"/>
              </w:rPr>
              <w:t>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открытия новых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 w:rsidRPr="002F14EE">
              <w:rPr>
                <w:sz w:val="18"/>
                <w:szCs w:val="18"/>
              </w:rPr>
              <w:t>Продемонстрируют умение корректировать собственные ошибки и недочеты.</w:t>
            </w:r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Познакомятся с основными принципами русской пунктуации, с алгоритмом выполнения пунктуационного анализа. Закрепят знания об основных синтаксических единицах и понятиях синтаксиса и пунктуации, о структуре сочинения –рассуждения в формате ЕГЭ</w:t>
            </w:r>
            <w:r w:rsidRPr="00BB3530">
              <w:rPr>
                <w:sz w:val="18"/>
                <w:szCs w:val="18"/>
              </w:rPr>
              <w:t>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23.09.21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Словосочетание. </w:t>
            </w:r>
            <w:r w:rsidRPr="00BB3530">
              <w:rPr>
                <w:sz w:val="18"/>
                <w:szCs w:val="18"/>
              </w:rPr>
              <w:t xml:space="preserve">Синтаксический разбор словосочетания. </w:t>
            </w:r>
            <w:r w:rsidRPr="00BD6E37">
              <w:rPr>
                <w:i/>
                <w:sz w:val="18"/>
                <w:szCs w:val="18"/>
              </w:rPr>
              <w:t>Словарный диктант № 1.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</w:t>
            </w:r>
            <w:r w:rsidRPr="000D7503">
              <w:rPr>
                <w:sz w:val="18"/>
                <w:szCs w:val="18"/>
              </w:rPr>
              <w:t>рок овладения новыми знаниями, умениями и навыками</w:t>
            </w:r>
            <w:r>
              <w:rPr>
                <w:sz w:val="18"/>
                <w:szCs w:val="18"/>
              </w:rPr>
              <w:t>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Словарный диктант.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Приобретут умения использовать полученные в основной школе сведения о словосочетаниях, их классификации. видах синтаксической связи, строении и значении, отработают навыки моделирования и употребления в речи синонимических по значению и строению словосочетаний.  </w:t>
            </w:r>
            <w:r w:rsidRPr="005A667C">
              <w:rPr>
                <w:sz w:val="18"/>
                <w:szCs w:val="18"/>
              </w:rPr>
              <w:t>Продемонстрируют умение верно писать словарные слова.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 xml:space="preserve">(*Трудные задания на ВПР, на ЕГЭ: задания № </w:t>
            </w:r>
            <w:r>
              <w:rPr>
                <w:sz w:val="18"/>
                <w:szCs w:val="18"/>
              </w:rPr>
              <w:t>9-12</w:t>
            </w:r>
            <w:r w:rsidRPr="00B92BBF">
              <w:rPr>
                <w:sz w:val="18"/>
                <w:szCs w:val="18"/>
              </w:rPr>
              <w:t xml:space="preserve"> — соблюдение </w:t>
            </w:r>
            <w:r>
              <w:rPr>
                <w:sz w:val="18"/>
                <w:szCs w:val="18"/>
              </w:rPr>
              <w:t xml:space="preserve">орфографических </w:t>
            </w:r>
            <w:r w:rsidRPr="00B92BBF">
              <w:rPr>
                <w:sz w:val="18"/>
                <w:szCs w:val="18"/>
              </w:rPr>
              <w:t>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30.09.21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 над ошибками. Понятие о предложении. Классификация предложений.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овладения новыми знаниями, умениями и навыками.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Урок-практикум.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 w:rsidRPr="005A667C">
              <w:rPr>
                <w:sz w:val="18"/>
                <w:szCs w:val="18"/>
              </w:rPr>
              <w:t>Продемонстрируют умение корректировать собственные ошибки и недочеты.</w:t>
            </w:r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Приобретут умения </w:t>
            </w:r>
            <w:r w:rsidRPr="005A667C">
              <w:rPr>
                <w:sz w:val="18"/>
                <w:szCs w:val="18"/>
              </w:rPr>
              <w:t>использовать полученные в основной школе сведения о</w:t>
            </w:r>
            <w:r>
              <w:rPr>
                <w:sz w:val="18"/>
                <w:szCs w:val="18"/>
              </w:rPr>
              <w:t xml:space="preserve"> предложениях</w:t>
            </w:r>
            <w:r w:rsidRPr="005A667C">
              <w:rPr>
                <w:sz w:val="18"/>
                <w:szCs w:val="18"/>
              </w:rPr>
              <w:t>, их строении и значении</w:t>
            </w:r>
            <w:r>
              <w:rPr>
                <w:sz w:val="18"/>
                <w:szCs w:val="18"/>
              </w:rPr>
              <w:t xml:space="preserve">, выявлять особенности строения и значения простых предложений, моделировать предложения различной структуры в соответствии с коммуникативной задачей высказывания, употреблять </w:t>
            </w:r>
            <w:r>
              <w:rPr>
                <w:sz w:val="18"/>
                <w:szCs w:val="18"/>
              </w:rPr>
              <w:lastRenderedPageBreak/>
              <w:t xml:space="preserve">их в особенной речевой практике. </w:t>
            </w:r>
            <w:r w:rsidRPr="00292ED9">
              <w:rPr>
                <w:sz w:val="18"/>
                <w:szCs w:val="18"/>
              </w:rPr>
              <w:t>(*Задания для подготовки к оценке качества по модели PISA: пересказать текст (подробный, сжатый,</w:t>
            </w:r>
            <w:r>
              <w:rPr>
                <w:sz w:val="18"/>
                <w:szCs w:val="18"/>
              </w:rPr>
              <w:t xml:space="preserve"> выборочный пересказ), составлять</w:t>
            </w:r>
            <w:r w:rsidRPr="00292ED9">
              <w:rPr>
                <w:sz w:val="18"/>
                <w:szCs w:val="18"/>
              </w:rPr>
              <w:t xml:space="preserve"> план</w:t>
            </w:r>
            <w:r>
              <w:rPr>
                <w:sz w:val="18"/>
                <w:szCs w:val="18"/>
              </w:rPr>
              <w:t xml:space="preserve"> и тезисы</w:t>
            </w:r>
            <w:r w:rsidRPr="00292ED9">
              <w:rPr>
                <w:sz w:val="18"/>
                <w:szCs w:val="18"/>
              </w:rPr>
              <w:t xml:space="preserve"> (простой, сложный, назывной, вопросный, тезисный), чтобы по плану воспроизвести текст устно или письменно. Составить тезисы.)</w:t>
            </w:r>
            <w:r w:rsidRPr="00BB353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Закрепят умения выполнять синтаксический разбор предложения, построения схем предложений.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06.10.19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4C45C6">
              <w:rPr>
                <w:sz w:val="18"/>
                <w:szCs w:val="18"/>
              </w:rPr>
              <w:t xml:space="preserve">Главные </w:t>
            </w:r>
            <w:r>
              <w:rPr>
                <w:sz w:val="18"/>
                <w:szCs w:val="18"/>
              </w:rPr>
              <w:t xml:space="preserve">и второстепенные </w:t>
            </w:r>
            <w:r w:rsidRPr="004C45C6">
              <w:rPr>
                <w:sz w:val="18"/>
                <w:szCs w:val="18"/>
              </w:rPr>
              <w:t xml:space="preserve">члены предложения. </w:t>
            </w:r>
            <w:r>
              <w:rPr>
                <w:sz w:val="18"/>
                <w:szCs w:val="18"/>
              </w:rPr>
              <w:t xml:space="preserve">Постановка тире между подлежащим и сказуемым.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Познакомятся с тем, как правильно согласовывать подлежащее и сказуемое, выполнять синтаксический и пунктуационный анализ простых осложнённых и неосложнённых предложений, создавать синонимические конструкции простых предложений, понимать и использовать в своей речи выразительные возможности порядка слов в предложении, сопоставлять и анализировать синонимические предложения разной структуры, выявлять их различия, корректировать интонацию простого предложения в зависимости от структуры, значения, речевого замысла, интонационно выделять логическое ударение в предложениях, ставить тире между подлежащим и сказуемым, определять главные и второстепенные члены предложений и способы их выражения,  различать  р</w:t>
            </w:r>
            <w:r w:rsidRPr="004C45C6">
              <w:rPr>
                <w:sz w:val="18"/>
                <w:szCs w:val="18"/>
              </w:rPr>
              <w:t>аспространённые и</w:t>
            </w:r>
            <w:r>
              <w:rPr>
                <w:sz w:val="18"/>
                <w:szCs w:val="18"/>
              </w:rPr>
              <w:t xml:space="preserve"> нераспространённые предложения</w:t>
            </w:r>
            <w:r w:rsidRPr="004C45C6">
              <w:rPr>
                <w:sz w:val="18"/>
                <w:szCs w:val="18"/>
              </w:rPr>
              <w:t>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20.10.19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4C45C6">
              <w:rPr>
                <w:sz w:val="18"/>
                <w:szCs w:val="18"/>
              </w:rPr>
              <w:t>Полные и неполные предложения.</w:t>
            </w:r>
            <w:r>
              <w:rPr>
                <w:sz w:val="18"/>
                <w:szCs w:val="18"/>
              </w:rPr>
              <w:t xml:space="preserve"> Тире в неполном предложении. </w:t>
            </w:r>
            <w:r w:rsidRPr="004C45C6">
              <w:rPr>
                <w:sz w:val="18"/>
                <w:szCs w:val="18"/>
              </w:rPr>
              <w:t>Соединительное тире. Интонационное тире.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открытия новых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Лекция.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Узнают о правилах постановки тире в неполном предложении, о соединительном и интонационном тире. </w:t>
            </w:r>
            <w:r w:rsidRPr="00524B51">
              <w:rPr>
                <w:sz w:val="18"/>
                <w:szCs w:val="18"/>
              </w:rPr>
              <w:t>Познакомятся с тем, как правильно согласовывать подлежащее и сказуемое, выполнять синтаксический и пунктуационный анализ простых осложнённых и неосложнённых предложений, создавать синонимические конструкции простых предложений, понимать и использовать в своей речи выразительные возможности порядка слов в предложении, сопоставлять и анализировать синонимические предложения разной структуры, выявлять их различия, корректировать интонацию простого предложения в зависимости от структуры, значения, речевого замысла, интонационно выделять лог</w:t>
            </w:r>
            <w:r>
              <w:rPr>
                <w:sz w:val="18"/>
                <w:szCs w:val="18"/>
              </w:rPr>
              <w:t xml:space="preserve">ическое ударение в предложениях, ставить тире в неполном предложении.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27.10.19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37" w:type="dxa"/>
          </w:tcPr>
          <w:p w:rsidR="00727562" w:rsidRPr="004C45C6" w:rsidRDefault="00727562" w:rsidP="00D609F0">
            <w:pPr>
              <w:jc w:val="center"/>
              <w:rPr>
                <w:sz w:val="18"/>
                <w:szCs w:val="18"/>
              </w:rPr>
            </w:pPr>
            <w:r w:rsidRPr="004C45C6">
              <w:rPr>
                <w:sz w:val="18"/>
                <w:szCs w:val="18"/>
              </w:rPr>
              <w:t>Порядок слов в простом предложении. Инверсия.</w:t>
            </w:r>
          </w:p>
          <w:p w:rsidR="00727562" w:rsidRPr="004C45C6" w:rsidRDefault="00727562" w:rsidP="00D609F0">
            <w:pPr>
              <w:jc w:val="center"/>
              <w:rPr>
                <w:sz w:val="18"/>
                <w:szCs w:val="18"/>
              </w:rPr>
            </w:pPr>
            <w:r w:rsidRPr="004C45C6">
              <w:rPr>
                <w:sz w:val="18"/>
                <w:szCs w:val="18"/>
              </w:rPr>
              <w:t>Синонимия разных типов простого предложения.</w:t>
            </w:r>
          </w:p>
          <w:p w:rsidR="00727562" w:rsidRPr="001C702B" w:rsidRDefault="00727562" w:rsidP="00D609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4C45C6">
              <w:rPr>
                <w:sz w:val="18"/>
                <w:szCs w:val="18"/>
              </w:rPr>
              <w:t>сложнённое и неосложнённое предложение.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Урок-практикум.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Закрепят умения </w:t>
            </w:r>
            <w:r w:rsidRPr="00524B51">
              <w:rPr>
                <w:sz w:val="18"/>
                <w:szCs w:val="18"/>
              </w:rPr>
              <w:t xml:space="preserve">согласовывать подлежащее и сказуемое, выполнять синтаксический и пунктуационный анализ простых осложнённых и неосложнённых предложений, создавать синонимические конструкции простых предложений, </w:t>
            </w:r>
            <w:r>
              <w:rPr>
                <w:sz w:val="18"/>
                <w:szCs w:val="18"/>
              </w:rPr>
              <w:t xml:space="preserve">определять в тексте инверсию и её функцию, </w:t>
            </w:r>
            <w:r w:rsidRPr="00524B51">
              <w:rPr>
                <w:sz w:val="18"/>
                <w:szCs w:val="18"/>
              </w:rPr>
              <w:t>понимать и использовать в своей речи выразительные возможности порядка слов в предложении, сопоставлять и анализировать синонимические предложения разной структуры, выявлять их различия, корректировать интонацию простого предложения в зависимости от структуры, значения, речевого замысла, интонационно выделять логическое ударение в предложениях</w:t>
            </w:r>
            <w:r>
              <w:rPr>
                <w:sz w:val="18"/>
                <w:szCs w:val="18"/>
              </w:rPr>
              <w:t xml:space="preserve">, выполнять синтаксический разбор простого предложения.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03.11.19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при однородных членах, соединенных неповторяющимися, повторяющимися и парными союзами. 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овладения новыми знаниями, умениями и навыками.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Урок-практикум.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Приобретут умения систематизировать полученные в основной школе сведения об однородных членах предложения, способах их соединения, выполнять синтаксический и пунктуационный разбор предложений с однородными членами, моделировать предложения с различными рядами однородных членов, выявлять выразительные возможности однородных членов.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10.11.21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Знаки препинания при однородных и неоднородных определениях, приложениях. </w:t>
            </w:r>
            <w:r>
              <w:rPr>
                <w:sz w:val="18"/>
                <w:szCs w:val="18"/>
              </w:rPr>
              <w:lastRenderedPageBreak/>
              <w:t xml:space="preserve">Обобщающие слова при однородных членах. </w:t>
            </w:r>
            <w:r w:rsidRPr="00BD6E37">
              <w:rPr>
                <w:i/>
                <w:sz w:val="18"/>
                <w:szCs w:val="18"/>
              </w:rPr>
              <w:t>Словарный диктант № 2.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lastRenderedPageBreak/>
              <w:t>Урок открытия новых знаний.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Словарный диктант.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Познакомятся с тем, как изменяется характер восприятия предложений в зависимости от включения различных рядов однородных членов. Закрепят знания о сочинительных </w:t>
            </w:r>
            <w:proofErr w:type="gramStart"/>
            <w:r>
              <w:rPr>
                <w:sz w:val="18"/>
                <w:szCs w:val="18"/>
              </w:rPr>
              <w:t>союзах,  пунктуационные</w:t>
            </w:r>
            <w:proofErr w:type="gramEnd"/>
            <w:r>
              <w:rPr>
                <w:sz w:val="18"/>
                <w:szCs w:val="18"/>
              </w:rPr>
              <w:t xml:space="preserve"> навыки.</w:t>
            </w:r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A52091">
              <w:rPr>
                <w:sz w:val="18"/>
                <w:szCs w:val="18"/>
              </w:rPr>
              <w:lastRenderedPageBreak/>
              <w:t>Продемонстрируют умение верно писать словарные слова.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>(*Трудные задания на ВПР, на ЕГЭ: задания № 9-12 — соблюдение орфографических 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Работа над ошибками.</w:t>
            </w:r>
            <w:r>
              <w:t xml:space="preserve"> </w:t>
            </w:r>
            <w:r w:rsidRPr="004C45C6">
              <w:rPr>
                <w:sz w:val="18"/>
                <w:szCs w:val="18"/>
              </w:rPr>
              <w:t>Обособленные и необособленные определения.</w:t>
            </w:r>
            <w:r>
              <w:rPr>
                <w:sz w:val="18"/>
                <w:szCs w:val="18"/>
              </w:rPr>
              <w:t xml:space="preserve"> Знаки препинания при обособленных определениях и приложениях.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овладения новыми знаниями, умениями и навыками.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Урок-практикум.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Приобретут умения систематизировать полученные в основной школе сведения об обособленных членах предложения, находить в тексте предложения с обособленными членами, определять их выразительные возможности, анализировать структурные особенности предложений с обособлениями и расставлять на этой основе знаки препинания в предложениях с обособленными членами.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8658C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18658C">
              <w:rPr>
                <w:b/>
                <w:sz w:val="18"/>
                <w:szCs w:val="18"/>
              </w:rPr>
              <w:t>2 триместр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0112.21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Знаки препинания при обособленных обстоятельствах и дополнениях. Подготовка к рубежной диагностике.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 урок.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Закрепя</w:t>
            </w:r>
            <w:r w:rsidRPr="00A52091">
              <w:rPr>
                <w:sz w:val="18"/>
                <w:szCs w:val="18"/>
              </w:rPr>
              <w:t>т умение корректировать собственные ошибки и недочеты</w:t>
            </w:r>
            <w:r>
              <w:rPr>
                <w:sz w:val="18"/>
                <w:szCs w:val="18"/>
              </w:rPr>
              <w:t xml:space="preserve">, закрепят пунктуационные навыки, умение </w:t>
            </w:r>
            <w:r w:rsidRPr="00A52091">
              <w:rPr>
                <w:sz w:val="18"/>
                <w:szCs w:val="18"/>
              </w:rPr>
              <w:t>анализировать структурные особенности предложений с обособлениями и расставлять на этой основе знаки препинания в предложениях с обособленными членами</w:t>
            </w:r>
            <w:r>
              <w:rPr>
                <w:sz w:val="18"/>
                <w:szCs w:val="18"/>
              </w:rPr>
              <w:t>, моделировать предложения с обособленными членами, выполнять синтаксический и пунктуационный разбор предложений с обособленными членами, подготовятся к контрольной работе.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37" w:type="dxa"/>
          </w:tcPr>
          <w:p w:rsidR="00727562" w:rsidRPr="001A0DDA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Контрольная работа № 2</w:t>
            </w:r>
            <w:r w:rsidRPr="001A0DDA">
              <w:rPr>
                <w:b/>
                <w:sz w:val="18"/>
                <w:szCs w:val="18"/>
              </w:rPr>
              <w:t xml:space="preserve">. Рубежная диагностика.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контроля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тестирование.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A52091">
              <w:rPr>
                <w:sz w:val="18"/>
                <w:szCs w:val="18"/>
              </w:rPr>
              <w:t>Продемонстрируют знания, полученные за курс</w:t>
            </w:r>
            <w:r>
              <w:rPr>
                <w:sz w:val="18"/>
                <w:szCs w:val="18"/>
              </w:rPr>
              <w:t xml:space="preserve"> русского языка 1-го полугодия 11</w:t>
            </w:r>
            <w:r w:rsidRPr="00A52091">
              <w:rPr>
                <w:sz w:val="18"/>
                <w:szCs w:val="18"/>
              </w:rPr>
              <w:t xml:space="preserve"> класса. Продемонстрируют умения выполнять различные виды филологического анализа текста (на каждом уровне языка).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>(*Трудные задания на ВПР, на ЕГЭ: задания № 1-15 — соблюдение акцентологических, орфоэпических, орфографических, грамматических, лексических 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237" w:type="dxa"/>
          </w:tcPr>
          <w:p w:rsidR="00727562" w:rsidRPr="004C45C6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рубежной диагностики </w:t>
            </w:r>
            <w:r w:rsidRPr="004C45C6">
              <w:rPr>
                <w:sz w:val="18"/>
                <w:szCs w:val="18"/>
              </w:rPr>
              <w:t>Уточняющие, пояснительные и присоединительные члены предложения.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4C45C6">
              <w:rPr>
                <w:sz w:val="18"/>
                <w:szCs w:val="18"/>
              </w:rPr>
              <w:t>Параллельные синтаксические конструкции.</w:t>
            </w:r>
            <w:r>
              <w:rPr>
                <w:sz w:val="18"/>
                <w:szCs w:val="18"/>
              </w:rPr>
              <w:t xml:space="preserve"> Знаки препинания при сравнительном обороте. 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коррекции знаний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 xml:space="preserve"> Урок открытия новых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A52091">
              <w:rPr>
                <w:sz w:val="18"/>
                <w:szCs w:val="18"/>
              </w:rPr>
              <w:t>Продемонстрируют умение корректировать собственные ошибки и недочеты</w:t>
            </w:r>
            <w:r>
              <w:rPr>
                <w:sz w:val="18"/>
                <w:szCs w:val="18"/>
              </w:rPr>
              <w:t xml:space="preserve"> Познакомятся с параллельными синтаксическими конструкциями, </w:t>
            </w:r>
            <w:proofErr w:type="gramStart"/>
            <w:r>
              <w:rPr>
                <w:sz w:val="18"/>
                <w:szCs w:val="18"/>
              </w:rPr>
              <w:t>с  особенностями</w:t>
            </w:r>
            <w:proofErr w:type="gramEnd"/>
            <w:r>
              <w:rPr>
                <w:sz w:val="18"/>
                <w:szCs w:val="18"/>
              </w:rPr>
              <w:t xml:space="preserve"> расстановки знаков препинания в предложении со сравнительным оборотом, отработают навыки постановки знаков препинания при уточняющих, пояснительных и присоединительных членах</w:t>
            </w:r>
            <w:r w:rsidRPr="004C45C6">
              <w:rPr>
                <w:sz w:val="18"/>
                <w:szCs w:val="18"/>
              </w:rPr>
              <w:t xml:space="preserve"> предложения</w:t>
            </w:r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237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Знаки препинания при словах и конструкциях, грамматически не связанных с предложением</w:t>
            </w:r>
          </w:p>
        </w:tc>
        <w:tc>
          <w:tcPr>
            <w:tcW w:w="1153" w:type="dxa"/>
          </w:tcPr>
          <w:p w:rsidR="00727562" w:rsidRPr="00EF7A4A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рефлексии.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 защиты проектов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Закрепят умения </w:t>
            </w:r>
            <w:r w:rsidRPr="00B52FA1">
              <w:rPr>
                <w:sz w:val="18"/>
                <w:szCs w:val="18"/>
              </w:rPr>
              <w:t>систематизировать полученные в основной школе сведения о</w:t>
            </w:r>
            <w:r>
              <w:rPr>
                <w:sz w:val="18"/>
                <w:szCs w:val="18"/>
              </w:rPr>
              <w:t xml:space="preserve"> </w:t>
            </w:r>
            <w:r w:rsidRPr="00B52FA1">
              <w:rPr>
                <w:sz w:val="18"/>
                <w:szCs w:val="18"/>
              </w:rPr>
              <w:t>конструкциях, грамматически не связанных с предложением</w:t>
            </w:r>
            <w:r>
              <w:rPr>
                <w:sz w:val="18"/>
                <w:szCs w:val="18"/>
              </w:rPr>
              <w:t>, закрепят умение ставить з</w:t>
            </w:r>
            <w:r w:rsidRPr="004C45C6">
              <w:rPr>
                <w:sz w:val="18"/>
                <w:szCs w:val="18"/>
              </w:rPr>
              <w:t xml:space="preserve">наки препинания при </w:t>
            </w:r>
            <w:r>
              <w:rPr>
                <w:sz w:val="18"/>
                <w:szCs w:val="18"/>
              </w:rPr>
              <w:t>обращениях,</w:t>
            </w:r>
            <w:r w:rsidRPr="004C45C6">
              <w:rPr>
                <w:sz w:val="18"/>
                <w:szCs w:val="18"/>
              </w:rPr>
              <w:t xml:space="preserve"> вводных словах и слово</w:t>
            </w:r>
            <w:r>
              <w:rPr>
                <w:sz w:val="18"/>
                <w:szCs w:val="18"/>
              </w:rPr>
              <w:t xml:space="preserve">сочетания, </w:t>
            </w:r>
            <w:r w:rsidRPr="004C45C6">
              <w:rPr>
                <w:sz w:val="18"/>
                <w:szCs w:val="18"/>
              </w:rPr>
              <w:t xml:space="preserve"> вставны</w:t>
            </w:r>
            <w:r>
              <w:rPr>
                <w:sz w:val="18"/>
                <w:szCs w:val="18"/>
              </w:rPr>
              <w:t>х конструкциях,</w:t>
            </w:r>
            <w:r w:rsidRPr="004C45C6">
              <w:rPr>
                <w:sz w:val="18"/>
                <w:szCs w:val="18"/>
              </w:rPr>
              <w:t xml:space="preserve"> междометиях, утвердительных, отрицательных, вопросительно-восклицательных </w:t>
            </w:r>
            <w:r>
              <w:rPr>
                <w:sz w:val="18"/>
                <w:szCs w:val="18"/>
              </w:rPr>
              <w:t>словах, научатся моделировать предложения с включение в них обращений и вводных слов, учитывать выразительные возможности обращений, вводных слов и вставных конструкций при анализе художественного текста, использовать выразительные возможности обращений и вставных конструкций в речи</w:t>
            </w:r>
          </w:p>
        </w:tc>
        <w:tc>
          <w:tcPr>
            <w:tcW w:w="384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80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29.12.21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237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Понятие о сложном предложении и типах придаточных </w:t>
            </w:r>
            <w:proofErr w:type="gramStart"/>
            <w:r>
              <w:rPr>
                <w:sz w:val="18"/>
                <w:szCs w:val="18"/>
              </w:rPr>
              <w:t>предложений..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Р/Р: Подготовка к сочинению.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овладения новыми знаниями, умениями и навыками.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</w:t>
            </w:r>
            <w:proofErr w:type="gramStart"/>
            <w:r>
              <w:rPr>
                <w:sz w:val="18"/>
                <w:szCs w:val="18"/>
              </w:rPr>
              <w:t>практикум..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Приобретут умения </w:t>
            </w:r>
            <w:r w:rsidRPr="00B52FA1">
              <w:rPr>
                <w:sz w:val="18"/>
                <w:szCs w:val="18"/>
              </w:rPr>
              <w:t>систематизировать полученные в основной школе сведения о</w:t>
            </w:r>
            <w:r>
              <w:rPr>
                <w:sz w:val="18"/>
                <w:szCs w:val="18"/>
              </w:rPr>
              <w:t xml:space="preserve"> сложном предложении, понимать синонимию сложного предложения, моделировать сложные предложения разной синтаксической структуры, преобразовывать сложные предложения в простые и наоборот, вспомнят структуру сочинения- рассуждения ЕГЭ.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00330E">
              <w:rPr>
                <w:b/>
                <w:sz w:val="18"/>
                <w:szCs w:val="18"/>
              </w:rPr>
              <w:t>2 полу</w:t>
            </w:r>
            <w:r>
              <w:rPr>
                <w:b/>
                <w:sz w:val="18"/>
                <w:szCs w:val="18"/>
              </w:rPr>
              <w:t>-</w:t>
            </w:r>
          </w:p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proofErr w:type="spellStart"/>
            <w:r w:rsidRPr="0000330E">
              <w:rPr>
                <w:b/>
                <w:sz w:val="18"/>
                <w:szCs w:val="18"/>
              </w:rPr>
              <w:t>годие</w:t>
            </w:r>
            <w:proofErr w:type="spellEnd"/>
            <w:r>
              <w:rPr>
                <w:sz w:val="18"/>
                <w:szCs w:val="18"/>
              </w:rPr>
              <w:t>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A0DDA">
              <w:rPr>
                <w:b/>
                <w:sz w:val="18"/>
                <w:szCs w:val="18"/>
              </w:rPr>
              <w:t xml:space="preserve">Р/Р: </w:t>
            </w:r>
            <w:r>
              <w:rPr>
                <w:b/>
                <w:sz w:val="18"/>
                <w:szCs w:val="18"/>
              </w:rPr>
              <w:t>Контрольная работа № 3</w:t>
            </w:r>
            <w:r w:rsidRPr="001A0DDA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Сочинение по прочитанному тексту «О детстве» (задание № 27 в ЕГЭ).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контроля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Сочинение по прочитанному тексту.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B52FA1">
              <w:rPr>
                <w:sz w:val="18"/>
                <w:szCs w:val="18"/>
              </w:rPr>
              <w:t>Продемонстрируют умение анализировать текст</w:t>
            </w:r>
            <w:r>
              <w:rPr>
                <w:sz w:val="18"/>
                <w:szCs w:val="18"/>
              </w:rPr>
              <w:t xml:space="preserve">, извлекать подтекстовую и </w:t>
            </w:r>
            <w:proofErr w:type="spellStart"/>
            <w:r>
              <w:rPr>
                <w:sz w:val="18"/>
                <w:szCs w:val="18"/>
              </w:rPr>
              <w:t>фактуальную</w:t>
            </w:r>
            <w:proofErr w:type="spellEnd"/>
            <w:r>
              <w:rPr>
                <w:sz w:val="18"/>
                <w:szCs w:val="18"/>
              </w:rPr>
              <w:t xml:space="preserve"> информацию</w:t>
            </w:r>
            <w:r w:rsidRPr="00B52FA1">
              <w:rPr>
                <w:sz w:val="18"/>
                <w:szCs w:val="18"/>
              </w:rPr>
              <w:t xml:space="preserve"> и на этом материале составлять собственный.</w:t>
            </w:r>
            <w:r>
              <w:rPr>
                <w:sz w:val="18"/>
                <w:szCs w:val="18"/>
              </w:rPr>
              <w:t xml:space="preserve"> </w:t>
            </w:r>
            <w:r w:rsidRPr="00292ED9">
              <w:rPr>
                <w:sz w:val="18"/>
                <w:szCs w:val="18"/>
              </w:rPr>
              <w:t xml:space="preserve">(*Трудные задания на ЕГЭ: задания № 1-3, 22-25, 27 — формулирование проблем текста, аргументов, формирование способности доказывать собственную </w:t>
            </w:r>
            <w:r w:rsidRPr="00292ED9">
              <w:rPr>
                <w:sz w:val="18"/>
                <w:szCs w:val="18"/>
              </w:rPr>
              <w:lastRenderedPageBreak/>
              <w:t>позицию, выполнять все виды анализа текста.)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19.01.22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20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Р/Р: Анализ сочинения Знаки препинания в сложносочинённом предложении. Синтаксический разбор сложносочинённого предложения.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овладения новыми знаниями, умениями и навыками</w:t>
            </w:r>
            <w:r>
              <w:rPr>
                <w:sz w:val="18"/>
                <w:szCs w:val="18"/>
              </w:rPr>
              <w:t>.</w:t>
            </w:r>
            <w:r w:rsidRPr="00EF7A4A">
              <w:rPr>
                <w:sz w:val="18"/>
                <w:szCs w:val="18"/>
              </w:rPr>
              <w:t xml:space="preserve"> Урок коррекции знаний.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Комбинированный урок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B52FA1">
              <w:rPr>
                <w:sz w:val="18"/>
                <w:szCs w:val="18"/>
              </w:rPr>
              <w:t>Продемонстрируют умение корректировать собственные ошибки и недочеты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Приобретут</w:t>
            </w:r>
            <w:proofErr w:type="gramEnd"/>
            <w:r>
              <w:rPr>
                <w:sz w:val="18"/>
                <w:szCs w:val="18"/>
              </w:rPr>
              <w:t xml:space="preserve"> умение проводить синтаксический и пунктуационный анализ сложносочиненного предложения, различать смысловые и грамматические особенности сложных предложений разных видов, использовать сложные предложения разной структуры при создании собственного текста.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4A1C51">
              <w:rPr>
                <w:sz w:val="18"/>
                <w:szCs w:val="18"/>
              </w:rPr>
              <w:t>Знаки препинания в сложноподчинённом предложении с одним придаточным. Синтаксический разбор сложноподчинённого предложения с одним придаточным.</w:t>
            </w:r>
            <w:r>
              <w:rPr>
                <w:sz w:val="18"/>
                <w:szCs w:val="18"/>
              </w:rPr>
              <w:t xml:space="preserve"> Подготовка к тестированию.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Урок-практикум.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Закрепят </w:t>
            </w:r>
            <w:r w:rsidRPr="000B7095">
              <w:rPr>
                <w:sz w:val="18"/>
                <w:szCs w:val="18"/>
              </w:rPr>
              <w:t xml:space="preserve">умение проводить синтаксический </w:t>
            </w:r>
            <w:r>
              <w:rPr>
                <w:sz w:val="18"/>
                <w:szCs w:val="18"/>
              </w:rPr>
              <w:t>и пунктуационный анализ сложноподчиненного</w:t>
            </w:r>
            <w:r w:rsidRPr="000B7095">
              <w:rPr>
                <w:sz w:val="18"/>
                <w:szCs w:val="18"/>
              </w:rPr>
              <w:t xml:space="preserve"> предложения</w:t>
            </w:r>
            <w:r>
              <w:rPr>
                <w:sz w:val="18"/>
                <w:szCs w:val="18"/>
              </w:rPr>
              <w:t xml:space="preserve"> с одним придаточным</w:t>
            </w:r>
            <w:r w:rsidRPr="000B7095">
              <w:rPr>
                <w:sz w:val="18"/>
                <w:szCs w:val="18"/>
              </w:rPr>
              <w:t>, различать смысловые и грамматические особенности сложных предложений разных видов, использовать сложные предложения разной структуры при создании собственного текста.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02.02.22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37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1A0DDA">
              <w:rPr>
                <w:b/>
                <w:sz w:val="18"/>
                <w:szCs w:val="18"/>
              </w:rPr>
              <w:t>Контрольная работа №</w:t>
            </w:r>
            <w:r>
              <w:rPr>
                <w:b/>
                <w:sz w:val="18"/>
                <w:szCs w:val="18"/>
              </w:rPr>
              <w:t>4</w:t>
            </w:r>
            <w:r w:rsidRPr="001A0DDA">
              <w:rPr>
                <w:b/>
                <w:sz w:val="18"/>
                <w:szCs w:val="18"/>
              </w:rPr>
              <w:t>. Тестирование</w:t>
            </w:r>
            <w:r>
              <w:rPr>
                <w:sz w:val="18"/>
                <w:szCs w:val="18"/>
              </w:rPr>
              <w:t xml:space="preserve"> по теме «</w:t>
            </w:r>
            <w:r w:rsidRPr="004A1C51">
              <w:rPr>
                <w:sz w:val="18"/>
                <w:szCs w:val="18"/>
              </w:rPr>
              <w:t>Знаки препинания в сложноподчинённом предложении с несколькими придаточными</w:t>
            </w:r>
            <w:r>
              <w:rPr>
                <w:sz w:val="18"/>
                <w:szCs w:val="18"/>
              </w:rPr>
              <w:t>» (задания 16-21 в ЕГЭ)</w:t>
            </w:r>
            <w:r w:rsidRPr="004A1C51">
              <w:rPr>
                <w:sz w:val="18"/>
                <w:szCs w:val="18"/>
              </w:rPr>
              <w:t>.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контроля знаний.</w:t>
            </w:r>
          </w:p>
          <w:p w:rsidR="00727562" w:rsidRPr="00EF7A4A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Тестирование.</w:t>
            </w:r>
          </w:p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Продемонстрируют умение расставлять з</w:t>
            </w:r>
            <w:r w:rsidRPr="000B7095">
              <w:rPr>
                <w:sz w:val="18"/>
                <w:szCs w:val="18"/>
              </w:rPr>
              <w:t>наки препинания в сложноподчинённом предложении с несколькими придаточными</w:t>
            </w:r>
            <w:r>
              <w:rPr>
                <w:sz w:val="18"/>
                <w:szCs w:val="18"/>
              </w:rPr>
              <w:t>, работать с тестовыми заданиями ЕГЭ.</w:t>
            </w:r>
          </w:p>
          <w:p w:rsidR="00727562" w:rsidRPr="000B7095" w:rsidRDefault="00727562" w:rsidP="00D609F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4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09.02.22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контрольной работы. </w:t>
            </w:r>
            <w:r w:rsidRPr="004A1C51">
              <w:rPr>
                <w:sz w:val="18"/>
                <w:szCs w:val="18"/>
              </w:rPr>
              <w:t>Синтаксический разбор сложноподчинённого предложения с несколькими придаточными.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</w:t>
            </w:r>
            <w:r>
              <w:rPr>
                <w:sz w:val="18"/>
                <w:szCs w:val="18"/>
              </w:rPr>
              <w:t xml:space="preserve"> коррекции знаний и</w:t>
            </w:r>
            <w:r w:rsidRPr="000D7503">
              <w:rPr>
                <w:sz w:val="18"/>
                <w:szCs w:val="18"/>
              </w:rPr>
              <w:t xml:space="preserve"> овладения новыми знаниями, умениями и навыками.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0B7095">
              <w:rPr>
                <w:sz w:val="18"/>
                <w:szCs w:val="18"/>
              </w:rPr>
              <w:t>Продемонстрируют умение корректировать собственные ошибки и недочеты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Познакомятся</w:t>
            </w:r>
            <w:proofErr w:type="gramEnd"/>
            <w:r>
              <w:rPr>
                <w:sz w:val="18"/>
                <w:szCs w:val="18"/>
              </w:rPr>
              <w:t xml:space="preserve"> с порядком синтаксического разбора сложноподчинённого предложения с несколькими придаточными. </w:t>
            </w:r>
            <w:r w:rsidRPr="00B92BBF">
              <w:rPr>
                <w:sz w:val="18"/>
                <w:szCs w:val="18"/>
              </w:rPr>
              <w:t>(*Трудные задания на ВПР, на ЕГЭ: задания № 16-21 — соблюдение пунктуационных 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16.02.22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4A1C51">
              <w:rPr>
                <w:sz w:val="18"/>
                <w:szCs w:val="18"/>
              </w:rPr>
              <w:t>Знаки препинания в бессоюзном сложном предложении.</w:t>
            </w:r>
            <w:r>
              <w:rPr>
                <w:sz w:val="18"/>
                <w:szCs w:val="18"/>
              </w:rPr>
              <w:t xml:space="preserve"> </w:t>
            </w:r>
            <w:r w:rsidRPr="004A1C51">
              <w:rPr>
                <w:sz w:val="18"/>
                <w:szCs w:val="18"/>
              </w:rPr>
              <w:t>Синтаксический разбор бессоюзного сложного предложения.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овладения новыми знаниями, умениями и навыками.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Урок-практикум.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0B7095">
              <w:rPr>
                <w:sz w:val="18"/>
                <w:szCs w:val="18"/>
              </w:rPr>
              <w:t xml:space="preserve">Приобретут умение проводить синтаксический и пунктуационный анализ </w:t>
            </w:r>
            <w:r>
              <w:rPr>
                <w:sz w:val="18"/>
                <w:szCs w:val="18"/>
              </w:rPr>
              <w:t xml:space="preserve">бессоюзного сложного </w:t>
            </w:r>
            <w:r w:rsidRPr="000B7095">
              <w:rPr>
                <w:sz w:val="18"/>
                <w:szCs w:val="18"/>
              </w:rPr>
              <w:t>предложения, различать смысловые и грамматические особенности сложных предложений разных видов, использовать сложные предложения разной структуры п</w:t>
            </w:r>
            <w:r>
              <w:rPr>
                <w:sz w:val="18"/>
                <w:szCs w:val="18"/>
              </w:rPr>
              <w:t xml:space="preserve">ри создании собственного текста, ставить знаки препинания </w:t>
            </w:r>
            <w:r w:rsidRPr="009608F0">
              <w:rPr>
                <w:sz w:val="18"/>
                <w:szCs w:val="18"/>
              </w:rPr>
              <w:t>в бессоюзном сложном предложении</w:t>
            </w:r>
            <w:r>
              <w:rPr>
                <w:sz w:val="18"/>
                <w:szCs w:val="18"/>
              </w:rPr>
              <w:t xml:space="preserve"> в соответствии с смысловыми отношениями частей предложения</w:t>
            </w:r>
            <w:r w:rsidRPr="009608F0">
              <w:rPr>
                <w:sz w:val="18"/>
                <w:szCs w:val="18"/>
              </w:rPr>
              <w:t xml:space="preserve">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00330E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00330E">
              <w:rPr>
                <w:b/>
                <w:sz w:val="18"/>
                <w:szCs w:val="18"/>
              </w:rPr>
              <w:t>3 триместр</w:t>
            </w:r>
          </w:p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02.03.22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237" w:type="dxa"/>
          </w:tcPr>
          <w:p w:rsidR="00727562" w:rsidRPr="009608F0" w:rsidRDefault="00727562" w:rsidP="00D609F0">
            <w:pPr>
              <w:jc w:val="center"/>
              <w:rPr>
                <w:sz w:val="18"/>
                <w:szCs w:val="18"/>
              </w:rPr>
            </w:pPr>
            <w:r w:rsidRPr="004A1C51">
              <w:rPr>
                <w:sz w:val="18"/>
                <w:szCs w:val="18"/>
              </w:rPr>
              <w:t>Период. Знаки препинания в периоде.</w:t>
            </w:r>
            <w:r>
              <w:rPr>
                <w:sz w:val="18"/>
                <w:szCs w:val="18"/>
              </w:rPr>
              <w:t xml:space="preserve"> </w:t>
            </w:r>
            <w:r w:rsidRPr="009608F0">
              <w:rPr>
                <w:sz w:val="18"/>
                <w:szCs w:val="18"/>
              </w:rPr>
              <w:t>Сложное синтаксическое целое и абзац.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9608F0">
              <w:rPr>
                <w:sz w:val="18"/>
                <w:szCs w:val="18"/>
              </w:rPr>
              <w:t>Синонимия разных типов сложного предложения.</w:t>
            </w:r>
            <w:r>
              <w:rPr>
                <w:sz w:val="18"/>
                <w:szCs w:val="18"/>
              </w:rPr>
              <w:t xml:space="preserve"> </w:t>
            </w:r>
            <w:r w:rsidRPr="001A0DDA">
              <w:rPr>
                <w:i/>
                <w:sz w:val="18"/>
                <w:szCs w:val="18"/>
              </w:rPr>
              <w:t>Словарный диктант № 3.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овладения новыми знаниями, умениями и навыками.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Приобретут умение находить период в тексте, расставлять знаки препинания в периоде, членить текст на абзацы, моделировать синонимические конструкции сложного </w:t>
            </w:r>
            <w:proofErr w:type="gramStart"/>
            <w:r>
              <w:rPr>
                <w:sz w:val="18"/>
                <w:szCs w:val="18"/>
              </w:rPr>
              <w:t>предложения..</w:t>
            </w:r>
            <w:proofErr w:type="gramEnd"/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0B7095">
              <w:rPr>
                <w:sz w:val="18"/>
                <w:szCs w:val="18"/>
              </w:rPr>
              <w:t>Продемонстрируют умение верно писать словарные слова.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>(*Трудные задания на ВПР, на ЕГЭ: задания № 9-12 — соблюдение орфографических 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09.03.22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Работа над ошибками. </w:t>
            </w:r>
            <w:r w:rsidRPr="009608F0">
              <w:rPr>
                <w:sz w:val="18"/>
                <w:szCs w:val="18"/>
              </w:rPr>
              <w:t>Способы передачи чужой речи. Знаки препинания при прямой речи</w:t>
            </w:r>
            <w:r>
              <w:rPr>
                <w:sz w:val="18"/>
                <w:szCs w:val="18"/>
              </w:rPr>
              <w:t>,</w:t>
            </w:r>
            <w:r w:rsidRPr="009608F0">
              <w:rPr>
                <w:sz w:val="18"/>
                <w:szCs w:val="18"/>
              </w:rPr>
              <w:t xml:space="preserve"> диалоге</w:t>
            </w:r>
            <w:r>
              <w:rPr>
                <w:sz w:val="18"/>
                <w:szCs w:val="18"/>
              </w:rPr>
              <w:t>,</w:t>
            </w:r>
            <w:r w:rsidRPr="009608F0">
              <w:rPr>
                <w:sz w:val="18"/>
                <w:szCs w:val="18"/>
              </w:rPr>
              <w:t xml:space="preserve"> цитатах.</w:t>
            </w:r>
            <w:r>
              <w:rPr>
                <w:sz w:val="18"/>
                <w:szCs w:val="18"/>
              </w:rPr>
              <w:t xml:space="preserve"> Подготовка к контрольному диктанту.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Урок-практикум.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 w:rsidRPr="000B7095">
              <w:rPr>
                <w:sz w:val="18"/>
                <w:szCs w:val="18"/>
              </w:rPr>
              <w:t>Продемонстрируют умение корректировать собственные ошибки и недочеты.</w:t>
            </w:r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Закрепят сведения о предложениях с чужой речью, полученные в основной школе, отработают навыки анализа структурных особенностей предложений с чужой речью, научатся выявлять основные пунктуационные признаки, определяющие постановку знаков препинания в предложениях с чужой речью, закрепят умение пользоваться синонимическими возможностями предложений с чужой речью разных типов, правильно употреблять знаки препинания при цитировании.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Контрольная работа № 5</w:t>
            </w:r>
            <w:r w:rsidRPr="001A0DDA">
              <w:rPr>
                <w:b/>
                <w:sz w:val="18"/>
                <w:szCs w:val="18"/>
              </w:rPr>
              <w:t xml:space="preserve">. Диктант </w:t>
            </w:r>
            <w:r w:rsidRPr="00213DCE">
              <w:rPr>
                <w:sz w:val="18"/>
                <w:szCs w:val="18"/>
              </w:rPr>
              <w:t xml:space="preserve">с заданием в форме тестирования  по </w:t>
            </w:r>
            <w:r w:rsidRPr="00213DCE">
              <w:rPr>
                <w:sz w:val="18"/>
                <w:szCs w:val="18"/>
              </w:rPr>
              <w:lastRenderedPageBreak/>
              <w:t>теме «</w:t>
            </w:r>
            <w:r>
              <w:rPr>
                <w:sz w:val="18"/>
                <w:szCs w:val="18"/>
              </w:rPr>
              <w:t>Сложное предложение</w:t>
            </w:r>
            <w:r w:rsidRPr="00213DCE">
              <w:rPr>
                <w:sz w:val="18"/>
                <w:szCs w:val="18"/>
              </w:rPr>
              <w:t>».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lastRenderedPageBreak/>
              <w:t>Урок контроля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574455">
              <w:rPr>
                <w:sz w:val="18"/>
                <w:szCs w:val="18"/>
              </w:rPr>
              <w:t xml:space="preserve">Контрольный диктант с заданием </w:t>
            </w:r>
            <w:r w:rsidRPr="00574455">
              <w:rPr>
                <w:sz w:val="18"/>
                <w:szCs w:val="18"/>
              </w:rPr>
              <w:lastRenderedPageBreak/>
              <w:t>в форме тестирования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DB7CE4">
              <w:rPr>
                <w:sz w:val="18"/>
                <w:szCs w:val="18"/>
              </w:rPr>
              <w:lastRenderedPageBreak/>
              <w:t>Продемонстрируют уровень усвоения материал</w:t>
            </w:r>
            <w:r>
              <w:rPr>
                <w:sz w:val="18"/>
                <w:szCs w:val="18"/>
              </w:rPr>
              <w:t>а по теме «Сложное предложение</w:t>
            </w:r>
            <w:r w:rsidRPr="00DB7CE4">
              <w:rPr>
                <w:sz w:val="18"/>
                <w:szCs w:val="18"/>
              </w:rPr>
              <w:t>» и наметят темы для дальнейшей тренировки.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 xml:space="preserve">(*Трудные задания на ВПР, </w:t>
            </w:r>
            <w:r w:rsidRPr="00B92BBF">
              <w:rPr>
                <w:sz w:val="18"/>
                <w:szCs w:val="18"/>
              </w:rPr>
              <w:lastRenderedPageBreak/>
              <w:t>на ЕГЭ: задания № 16-21 — соблюдение пунктуационных 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23.03.22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2237" w:type="dxa"/>
          </w:tcPr>
          <w:p w:rsidR="00727562" w:rsidRPr="009608F0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диктанта. </w:t>
            </w:r>
            <w:r w:rsidRPr="009608F0">
              <w:rPr>
                <w:sz w:val="18"/>
                <w:szCs w:val="18"/>
              </w:rPr>
              <w:t xml:space="preserve">Употребление знаков препинания. Сочетание знаков препинания. 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9608F0">
              <w:rPr>
                <w:sz w:val="18"/>
                <w:szCs w:val="18"/>
              </w:rPr>
              <w:t>Факультативные знаки препинания. Авторская пунктуация.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коррекции знаний.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0D7503">
              <w:rPr>
                <w:sz w:val="18"/>
                <w:szCs w:val="18"/>
              </w:rPr>
              <w:t>Урок открытия новых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 w:rsidRPr="00DB7CE4">
              <w:rPr>
                <w:sz w:val="18"/>
                <w:szCs w:val="18"/>
              </w:rPr>
              <w:t>Продемонстрируют умение корректировать собственные ошибки и недочеты.</w:t>
            </w:r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Познакомятся со сведениями об употреблении знаков препинания, со смыслоразличительной функцией знаков препинания, с трудными случаями пунктуационного оформления письменного высказывания</w:t>
            </w:r>
            <w:r w:rsidRPr="009608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(в</w:t>
            </w:r>
            <w:r w:rsidRPr="009608F0">
              <w:rPr>
                <w:sz w:val="18"/>
                <w:szCs w:val="18"/>
              </w:rPr>
              <w:t>опросите</w:t>
            </w:r>
            <w:r>
              <w:rPr>
                <w:sz w:val="18"/>
                <w:szCs w:val="18"/>
              </w:rPr>
              <w:t>льный и восклицательный знаки, запятая и тире, м</w:t>
            </w:r>
            <w:r w:rsidRPr="009608F0">
              <w:rPr>
                <w:sz w:val="18"/>
                <w:szCs w:val="18"/>
              </w:rPr>
              <w:t>ногото</w:t>
            </w:r>
            <w:r>
              <w:rPr>
                <w:sz w:val="18"/>
                <w:szCs w:val="18"/>
              </w:rPr>
              <w:t>чие и другие знаки препинания, с</w:t>
            </w:r>
            <w:r w:rsidRPr="009608F0">
              <w:rPr>
                <w:sz w:val="18"/>
                <w:szCs w:val="18"/>
              </w:rPr>
              <w:t>кобки и другие знаки препинания</w:t>
            </w:r>
            <w:r>
              <w:rPr>
                <w:sz w:val="18"/>
                <w:szCs w:val="18"/>
              </w:rPr>
              <w:t>, к</w:t>
            </w:r>
            <w:r w:rsidRPr="009608F0"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вычки и другие знаки препинания, авторские знаки), с их анализом.</w:t>
            </w:r>
            <w:r w:rsidRPr="009608F0">
              <w:rPr>
                <w:sz w:val="18"/>
                <w:szCs w:val="18"/>
              </w:rPr>
              <w:t xml:space="preserve">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11216" w:type="dxa"/>
            <w:gridSpan w:val="8"/>
          </w:tcPr>
          <w:p w:rsidR="00727562" w:rsidRPr="00C42CAF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C42CAF">
              <w:rPr>
                <w:b/>
                <w:sz w:val="18"/>
                <w:szCs w:val="18"/>
              </w:rPr>
              <w:t xml:space="preserve">Культура речи (2 </w:t>
            </w:r>
            <w:proofErr w:type="spellStart"/>
            <w:r w:rsidRPr="00C42CAF">
              <w:rPr>
                <w:b/>
                <w:sz w:val="18"/>
                <w:szCs w:val="18"/>
              </w:rPr>
              <w:t>ч.</w:t>
            </w:r>
            <w:r>
              <w:rPr>
                <w:b/>
                <w:sz w:val="18"/>
                <w:szCs w:val="18"/>
              </w:rPr>
              <w:t>,из</w:t>
            </w:r>
            <w:proofErr w:type="spellEnd"/>
            <w:r>
              <w:rPr>
                <w:b/>
                <w:sz w:val="18"/>
                <w:szCs w:val="18"/>
              </w:rPr>
              <w:t xml:space="preserve"> них Р.р.-2,  сочинение-1</w:t>
            </w:r>
            <w:r w:rsidRPr="00C42CAF">
              <w:rPr>
                <w:b/>
                <w:sz w:val="18"/>
                <w:szCs w:val="18"/>
              </w:rPr>
              <w:t>).</w:t>
            </w: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237" w:type="dxa"/>
          </w:tcPr>
          <w:p w:rsidR="00727562" w:rsidRPr="009608F0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Р/Р: Культура речи</w:t>
            </w:r>
            <w:r w:rsidRPr="009608F0">
              <w:rPr>
                <w:sz w:val="18"/>
                <w:szCs w:val="18"/>
              </w:rPr>
              <w:t>.</w:t>
            </w:r>
          </w:p>
          <w:p w:rsidR="00727562" w:rsidRPr="009608F0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Правильность и качества хорошей речи</w:t>
            </w:r>
            <w:r w:rsidRPr="009608F0">
              <w:rPr>
                <w:sz w:val="18"/>
                <w:szCs w:val="18"/>
              </w:rPr>
              <w:t>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Нормы литературного языка. </w:t>
            </w:r>
            <w:r w:rsidRPr="009608F0">
              <w:rPr>
                <w:sz w:val="18"/>
                <w:szCs w:val="18"/>
              </w:rPr>
              <w:t xml:space="preserve">Виды и роды ораторского красноречия. </w:t>
            </w:r>
            <w:r>
              <w:rPr>
                <w:sz w:val="18"/>
                <w:szCs w:val="18"/>
              </w:rPr>
              <w:t xml:space="preserve">Подготовка к сочинению.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Закрепят сведения о языке и речи, отработают навык находить информацию о языковой норме в разных типах лингвистических словарей, видеть ошибки и исправлять их в соответствии с орфоэпическими, акцентологическими, словообразовательными, лексическими, морфологическими, синтаксическими, стилистическими</w:t>
            </w:r>
            <w:r w:rsidRPr="009608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нормами русского литературного языка, научатся определять качества хорошей речи, соблюдать требования к коммуникативным качествам хорошей речи в собственной речевой практике, моделировать ораторские тексты разной направленности, различных речевых жанров.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06.04.22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1A0DDA">
              <w:rPr>
                <w:b/>
                <w:sz w:val="18"/>
                <w:szCs w:val="18"/>
              </w:rPr>
              <w:t xml:space="preserve">Р/Р: </w:t>
            </w:r>
            <w:r>
              <w:rPr>
                <w:b/>
                <w:sz w:val="18"/>
                <w:szCs w:val="18"/>
              </w:rPr>
              <w:t>Контрольная работа № 6</w:t>
            </w:r>
            <w:r w:rsidRPr="001A0DDA"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9548CC">
              <w:rPr>
                <w:sz w:val="18"/>
                <w:szCs w:val="18"/>
              </w:rPr>
              <w:t>Сочинение по прочи</w:t>
            </w:r>
            <w:r>
              <w:rPr>
                <w:sz w:val="18"/>
                <w:szCs w:val="18"/>
              </w:rPr>
              <w:t>танному тексту «О юношеской любви» (задание № 27</w:t>
            </w:r>
            <w:r w:rsidRPr="009548CC">
              <w:rPr>
                <w:sz w:val="18"/>
                <w:szCs w:val="18"/>
              </w:rPr>
              <w:t xml:space="preserve"> ЕГЭ).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контроля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574455">
              <w:rPr>
                <w:sz w:val="18"/>
                <w:szCs w:val="18"/>
              </w:rPr>
              <w:t>Сочинение по прочитанному тексту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B52FA1">
              <w:rPr>
                <w:sz w:val="18"/>
                <w:szCs w:val="18"/>
              </w:rPr>
              <w:t>Продемонстрируют умение анализировать текст и на этом материале составлять собственный.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>(*Трудные задания на ЕГЭ: задания № 1-3, 22-25, 27 — формулирование проблем текста, аргументов, формирование способности доказывать собственную позицию, выполнять все виды анализа текста.)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20.04.22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11216" w:type="dxa"/>
            <w:gridSpan w:val="8"/>
          </w:tcPr>
          <w:p w:rsidR="00727562" w:rsidRPr="001119C8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1119C8">
              <w:rPr>
                <w:b/>
                <w:sz w:val="18"/>
                <w:szCs w:val="18"/>
              </w:rPr>
              <w:t>Стилистика (3 ч.</w:t>
            </w:r>
            <w:r>
              <w:rPr>
                <w:b/>
                <w:sz w:val="18"/>
                <w:szCs w:val="18"/>
              </w:rPr>
              <w:t>, из них Р.р.-3</w:t>
            </w:r>
            <w:r w:rsidRPr="001119C8">
              <w:rPr>
                <w:b/>
                <w:sz w:val="18"/>
                <w:szCs w:val="18"/>
              </w:rPr>
              <w:t>).</w:t>
            </w: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Р/Р: Анализ сочинения. Стилистика как раздел науки о языке, </w:t>
            </w:r>
            <w:r w:rsidRPr="00292ED9">
              <w:rPr>
                <w:sz w:val="18"/>
                <w:szCs w:val="18"/>
              </w:rPr>
              <w:t>изучающий стили языка и стили речи, а также изобразительно-выразительные средства.</w:t>
            </w:r>
            <w:r>
              <w:rPr>
                <w:sz w:val="18"/>
                <w:szCs w:val="18"/>
              </w:rPr>
              <w:t xml:space="preserve"> </w:t>
            </w:r>
            <w:r w:rsidRPr="001119C8">
              <w:rPr>
                <w:i/>
                <w:sz w:val="18"/>
                <w:szCs w:val="18"/>
              </w:rPr>
              <w:t>Словарный диктант № 4.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коррекции знаний.</w:t>
            </w:r>
          </w:p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Урок открытия новых знаний. 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Словарный диктант.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 w:rsidRPr="00F751E2">
              <w:rPr>
                <w:sz w:val="18"/>
                <w:szCs w:val="18"/>
              </w:rPr>
              <w:t>Продемонстрируют умение корректировать собственные ошибки и недочеты.</w:t>
            </w:r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Познакомятся со стилистическими требованиями к организации избранного говорящим языкового материала, с ролью великих русских учёных-лингвистов в истории русского языкознания. Расширят лингвистический кругозор. </w:t>
            </w:r>
            <w:r w:rsidRPr="00B92BBF">
              <w:rPr>
                <w:sz w:val="18"/>
                <w:szCs w:val="18"/>
              </w:rPr>
              <w:t>(*Трудные задания на ЕГЭ: задания № 1-3, 22-25, 27 — формулирование проблем текста, аргументов, формирование способности доказывать собственную позицию, выполнять все виды анализа текста</w:t>
            </w:r>
            <w:r>
              <w:rPr>
                <w:sz w:val="18"/>
                <w:szCs w:val="18"/>
              </w:rPr>
              <w:t xml:space="preserve">; </w:t>
            </w:r>
            <w:r w:rsidRPr="00B92BBF">
              <w:rPr>
                <w:sz w:val="18"/>
                <w:szCs w:val="18"/>
              </w:rPr>
              <w:t>задания № 9-12 — соблюдение орфографических норм.)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27.04..22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Р/Р: Работа над ошибками. Стиль. Классификация функциональных стилей. 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F13247">
              <w:rPr>
                <w:sz w:val="18"/>
                <w:szCs w:val="18"/>
              </w:rPr>
              <w:t>Урок овладения новыми знаниями, умениями и навыками.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Урок-практикум.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Приобретут умения </w:t>
            </w:r>
            <w:r w:rsidRPr="006923E4">
              <w:rPr>
                <w:sz w:val="18"/>
                <w:szCs w:val="18"/>
              </w:rPr>
              <w:t>находить при анализе художественного текста различные тропы, доказывать принадлежность текста к тому или иному стилю, различать стили речи по лексическим, морфологическим, синтаксическим признакам, сопоставлять тексты разных стилей, определять жанры, характерные для каждого стиля речи, создавать тексты разных стилей и жанров, формулировать основные признаки текста, различать функционально-смысловые типы речи, моделировать тексты разных стилей и типов в зависимости от речевого замысла и поставленной задачи подготовленного сообщения.</w:t>
            </w:r>
            <w:r>
              <w:rPr>
                <w:sz w:val="18"/>
                <w:szCs w:val="18"/>
              </w:rPr>
              <w:t xml:space="preserve"> </w:t>
            </w:r>
            <w:r w:rsidRPr="00B92BBF">
              <w:rPr>
                <w:sz w:val="18"/>
                <w:szCs w:val="18"/>
              </w:rPr>
              <w:t>(*Трудные задания на ЕГЭ: задания № 1-3, 22-25, 27 — формулирование проблем текста, аргументов, формирование способности доказывать собственную позицию, выполнять все виды анализа текста.)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04.05.22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Р/Р: </w:t>
            </w:r>
            <w:r w:rsidRPr="00292ED9">
              <w:rPr>
                <w:sz w:val="18"/>
                <w:szCs w:val="18"/>
              </w:rPr>
              <w:t>Основные признаки текста. Функционально-смысловые типы речи. Анализ текстов разных стилей и жанров.</w:t>
            </w:r>
            <w:r>
              <w:rPr>
                <w:sz w:val="18"/>
                <w:szCs w:val="18"/>
              </w:rPr>
              <w:t xml:space="preserve"> </w:t>
            </w:r>
            <w:r w:rsidRPr="00292ED9">
              <w:rPr>
                <w:sz w:val="18"/>
                <w:szCs w:val="18"/>
              </w:rPr>
              <w:t xml:space="preserve">Из истории русского </w:t>
            </w:r>
            <w:r w:rsidRPr="00292ED9">
              <w:rPr>
                <w:sz w:val="18"/>
                <w:szCs w:val="18"/>
              </w:rPr>
              <w:lastRenderedPageBreak/>
              <w:t>языкознания</w:t>
            </w:r>
            <w:r>
              <w:rPr>
                <w:sz w:val="18"/>
                <w:szCs w:val="18"/>
              </w:rPr>
              <w:t>. Подготовка к контрольной работе.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lastRenderedPageBreak/>
              <w:t xml:space="preserve">Урок обобщения и систематизации знаний и </w:t>
            </w:r>
            <w:r w:rsidRPr="00EF7A4A">
              <w:rPr>
                <w:sz w:val="18"/>
                <w:szCs w:val="18"/>
              </w:rPr>
              <w:lastRenderedPageBreak/>
              <w:t>рефлексии.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Закрепят </w:t>
            </w:r>
            <w:r w:rsidRPr="005571A3">
              <w:rPr>
                <w:sz w:val="18"/>
                <w:szCs w:val="18"/>
              </w:rPr>
              <w:t>умения формулировать о</w:t>
            </w:r>
            <w:r>
              <w:rPr>
                <w:sz w:val="18"/>
                <w:szCs w:val="18"/>
              </w:rPr>
              <w:t>сновные признаки текста</w:t>
            </w:r>
            <w:r w:rsidRPr="005571A3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анализировать</w:t>
            </w:r>
            <w:r w:rsidRPr="005571A3">
              <w:rPr>
                <w:sz w:val="18"/>
                <w:szCs w:val="18"/>
              </w:rPr>
              <w:t xml:space="preserve"> текст</w:t>
            </w:r>
            <w:r>
              <w:rPr>
                <w:sz w:val="18"/>
                <w:szCs w:val="18"/>
              </w:rPr>
              <w:t>ы разных стилей, различать типы речи</w:t>
            </w:r>
            <w:r w:rsidRPr="005571A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</w:t>
            </w:r>
            <w:r w:rsidRPr="005571A3">
              <w:rPr>
                <w:sz w:val="18"/>
                <w:szCs w:val="18"/>
              </w:rPr>
              <w:t xml:space="preserve">стили речи по лексическим, морфологическим, синтаксическим признакам, сопоставлять тексты разных стилей, определять жанры, характерные для каждого стиля речи, </w:t>
            </w:r>
            <w:r w:rsidRPr="005571A3">
              <w:rPr>
                <w:sz w:val="18"/>
                <w:szCs w:val="18"/>
              </w:rPr>
              <w:lastRenderedPageBreak/>
              <w:t xml:space="preserve">создавать тексты разных стилей и жанров в зависимости от речевого замысла и поставленной задачи подготовленного сообщения., </w:t>
            </w:r>
            <w:r w:rsidRPr="00B92BBF">
              <w:rPr>
                <w:sz w:val="18"/>
                <w:szCs w:val="18"/>
              </w:rPr>
              <w:t>(*Трудные задания на ЕГЭ: задания № 1-3, 22-25, 27 — формулирование проблем текста, аргументов, формирование способности доказывать собственную позицию, вы</w:t>
            </w:r>
            <w:r>
              <w:rPr>
                <w:sz w:val="18"/>
                <w:szCs w:val="18"/>
              </w:rPr>
              <w:t>полнять все виды анализа текста</w:t>
            </w:r>
            <w:r w:rsidRPr="00B92BBF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>,осознавать роль русский лингвистов. М. В. Ломоносова, А. Х. Востокова, Ф. И. Буслаева, В. И. Даля, Я. К. Грота, А. А. Шахматова,</w:t>
            </w:r>
            <w:r w:rsidRPr="00292ED9">
              <w:rPr>
                <w:sz w:val="18"/>
                <w:szCs w:val="18"/>
              </w:rPr>
              <w:t xml:space="preserve"> Д. Н. </w:t>
            </w:r>
            <w:r>
              <w:rPr>
                <w:sz w:val="18"/>
                <w:szCs w:val="18"/>
              </w:rPr>
              <w:t>Ушакова,</w:t>
            </w:r>
            <w:r w:rsidRPr="00292ED9">
              <w:rPr>
                <w:sz w:val="18"/>
                <w:szCs w:val="18"/>
              </w:rPr>
              <w:t xml:space="preserve"> В. В. Виноградов</w:t>
            </w:r>
            <w:r>
              <w:rPr>
                <w:sz w:val="18"/>
                <w:szCs w:val="18"/>
              </w:rPr>
              <w:t>а, С. И. Ожегова  в истории языкознания, подготовятся к контрольной работе.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11216" w:type="dxa"/>
            <w:gridSpan w:val="8"/>
          </w:tcPr>
          <w:p w:rsidR="00727562" w:rsidRPr="001937E7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 w:rsidRPr="001937E7">
              <w:rPr>
                <w:b/>
                <w:sz w:val="18"/>
                <w:szCs w:val="18"/>
              </w:rPr>
              <w:lastRenderedPageBreak/>
              <w:t>Повторение и систематизация изученного (2 ч.</w:t>
            </w:r>
            <w:r>
              <w:rPr>
                <w:b/>
                <w:sz w:val="18"/>
                <w:szCs w:val="18"/>
              </w:rPr>
              <w:t>, из них тест -1</w:t>
            </w:r>
            <w:r w:rsidRPr="001937E7">
              <w:rPr>
                <w:b/>
                <w:sz w:val="18"/>
                <w:szCs w:val="18"/>
              </w:rPr>
              <w:t>).</w:t>
            </w: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237" w:type="dxa"/>
          </w:tcPr>
          <w:p w:rsidR="00727562" w:rsidRPr="001A0DDA" w:rsidRDefault="00727562" w:rsidP="00D609F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Контрольная работа № 7</w:t>
            </w:r>
            <w:r w:rsidRPr="001A0DDA">
              <w:rPr>
                <w:b/>
                <w:sz w:val="18"/>
                <w:szCs w:val="18"/>
              </w:rPr>
              <w:t>. Итоговая диагностика.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контроля знаний.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тестирование. </w:t>
            </w:r>
          </w:p>
        </w:tc>
        <w:tc>
          <w:tcPr>
            <w:tcW w:w="4423" w:type="dxa"/>
          </w:tcPr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 w:rsidRPr="00B52FA1">
              <w:rPr>
                <w:sz w:val="18"/>
                <w:szCs w:val="18"/>
              </w:rPr>
              <w:t xml:space="preserve">Продемонстрируют </w:t>
            </w:r>
            <w:r>
              <w:rPr>
                <w:sz w:val="18"/>
                <w:szCs w:val="18"/>
              </w:rPr>
              <w:t xml:space="preserve">умения, навыки, </w:t>
            </w:r>
            <w:r w:rsidRPr="00B52FA1">
              <w:rPr>
                <w:sz w:val="18"/>
                <w:szCs w:val="18"/>
              </w:rPr>
              <w:t xml:space="preserve">знания по всем разделам русского языка, полученные в </w:t>
            </w:r>
            <w:r>
              <w:rPr>
                <w:sz w:val="18"/>
                <w:szCs w:val="18"/>
              </w:rPr>
              <w:t>10-11 классах</w:t>
            </w:r>
            <w:r w:rsidRPr="00B52FA1">
              <w:rPr>
                <w:sz w:val="18"/>
                <w:szCs w:val="18"/>
              </w:rPr>
              <w:t>. Продемонстрируют умения выполнять различные виды лингвистического анализа на каждом уровне языка.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18.05.20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  <w:tr w:rsidR="00727562" w:rsidRPr="001C702B" w:rsidTr="00727562">
        <w:trPr>
          <w:trHeight w:val="82"/>
        </w:trPr>
        <w:tc>
          <w:tcPr>
            <w:tcW w:w="708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237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Анализ итоговой диагностики. Знаки препинания в простом и сложном предложениях. </w:t>
            </w:r>
          </w:p>
        </w:tc>
        <w:tc>
          <w:tcPr>
            <w:tcW w:w="1153" w:type="dxa"/>
          </w:tcPr>
          <w:p w:rsidR="00727562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коррекции знаний.</w:t>
            </w:r>
          </w:p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 w:rsidRPr="00EF7A4A">
              <w:rPr>
                <w:sz w:val="18"/>
                <w:szCs w:val="18"/>
              </w:rPr>
              <w:t>Урок обобщения и систематизации знаний и рефлексии.</w:t>
            </w:r>
          </w:p>
        </w:tc>
        <w:tc>
          <w:tcPr>
            <w:tcW w:w="1153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Комбинированный урок. </w:t>
            </w:r>
          </w:p>
        </w:tc>
        <w:tc>
          <w:tcPr>
            <w:tcW w:w="4423" w:type="dxa"/>
          </w:tcPr>
          <w:p w:rsidR="00727562" w:rsidRDefault="00727562" w:rsidP="00D609F0">
            <w:pPr>
              <w:jc w:val="both"/>
              <w:rPr>
                <w:sz w:val="18"/>
                <w:szCs w:val="18"/>
              </w:rPr>
            </w:pPr>
            <w:r w:rsidRPr="00F751E2">
              <w:rPr>
                <w:sz w:val="18"/>
                <w:szCs w:val="18"/>
              </w:rPr>
              <w:t>Продемонстрируют умение корректировать собственные ошибки и недочеты.</w:t>
            </w:r>
          </w:p>
          <w:p w:rsidR="00727562" w:rsidRPr="001C702B" w:rsidRDefault="00727562" w:rsidP="00D609F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Закрепят умения и отработают навыки, полученные в ходе обучения курсу в 10-11 классах. </w:t>
            </w:r>
          </w:p>
        </w:tc>
        <w:tc>
          <w:tcPr>
            <w:tcW w:w="384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80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25.05.22</w:t>
            </w:r>
          </w:p>
        </w:tc>
        <w:tc>
          <w:tcPr>
            <w:tcW w:w="678" w:type="dxa"/>
          </w:tcPr>
          <w:p w:rsidR="00727562" w:rsidRPr="001C702B" w:rsidRDefault="00727562" w:rsidP="00D609F0">
            <w:pPr>
              <w:jc w:val="center"/>
              <w:rPr>
                <w:sz w:val="18"/>
                <w:szCs w:val="18"/>
              </w:rPr>
            </w:pPr>
          </w:p>
        </w:tc>
      </w:tr>
    </w:tbl>
    <w:p w:rsidR="00727562" w:rsidRDefault="00727562" w:rsidP="00727562"/>
    <w:p w:rsidR="00727562" w:rsidRDefault="00727562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Default="00EC7BA9" w:rsidP="009300A5">
      <w:pPr>
        <w:ind w:left="360"/>
        <w:jc w:val="both"/>
        <w:rPr>
          <w:rFonts w:eastAsia="Calibri"/>
        </w:rPr>
      </w:pPr>
    </w:p>
    <w:p w:rsidR="00EC7BA9" w:rsidRPr="009300A5" w:rsidRDefault="00EC7BA9" w:rsidP="009300A5">
      <w:pPr>
        <w:ind w:left="360"/>
        <w:jc w:val="both"/>
        <w:rPr>
          <w:rFonts w:eastAsia="Calibri"/>
        </w:rPr>
      </w:pPr>
      <w:r w:rsidRPr="00EC7BA9">
        <w:rPr>
          <w:rFonts w:eastAsia="Calibri"/>
          <w:noProof/>
        </w:rPr>
        <w:lastRenderedPageBreak/>
        <w:drawing>
          <wp:inline distT="0" distB="0" distL="0" distR="0">
            <wp:extent cx="5940425" cy="8404990"/>
            <wp:effectExtent l="0" t="0" r="0" b="0"/>
            <wp:docPr id="2" name="Рисунок 2" descr="C:\Users\user\Documents\Scan20230926095414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cuments\Scan20230926095414_1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</w:p>
    <w:sectPr w:rsidR="00EC7BA9" w:rsidRPr="009300A5" w:rsidSect="00A525EE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1F41" w:rsidRDefault="00691F41" w:rsidP="001D5501">
      <w:r>
        <w:separator/>
      </w:r>
    </w:p>
  </w:endnote>
  <w:endnote w:type="continuationSeparator" w:id="0">
    <w:p w:rsidR="00691F41" w:rsidRDefault="00691F41" w:rsidP="001D5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9F0" w:rsidRDefault="00D609F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1F41" w:rsidRDefault="00691F41" w:rsidP="001D5501">
      <w:r>
        <w:separator/>
      </w:r>
    </w:p>
  </w:footnote>
  <w:footnote w:type="continuationSeparator" w:id="0">
    <w:p w:rsidR="00691F41" w:rsidRDefault="00691F41" w:rsidP="001D55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2023F"/>
    <w:multiLevelType w:val="multilevel"/>
    <w:tmpl w:val="DEB2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4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640" w:hanging="1800"/>
      </w:pPr>
      <w:rPr>
        <w:rFonts w:hint="default"/>
      </w:rPr>
    </w:lvl>
  </w:abstractNum>
  <w:abstractNum w:abstractNumId="1" w15:restartNumberingAfterBreak="0">
    <w:nsid w:val="18EC3866"/>
    <w:multiLevelType w:val="hybridMultilevel"/>
    <w:tmpl w:val="5A56FEF4"/>
    <w:lvl w:ilvl="0" w:tplc="7C5C65B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13E70"/>
    <w:multiLevelType w:val="hybridMultilevel"/>
    <w:tmpl w:val="A8729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60DC9"/>
    <w:multiLevelType w:val="multilevel"/>
    <w:tmpl w:val="1436BE26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3905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9437A9"/>
    <w:multiLevelType w:val="hybridMultilevel"/>
    <w:tmpl w:val="B1FC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F4529"/>
    <w:multiLevelType w:val="hybridMultilevel"/>
    <w:tmpl w:val="EF7AB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1159F0"/>
    <w:multiLevelType w:val="hybridMultilevel"/>
    <w:tmpl w:val="9254436C"/>
    <w:lvl w:ilvl="0" w:tplc="B61826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B1D23E0"/>
    <w:multiLevelType w:val="hybridMultilevel"/>
    <w:tmpl w:val="E20C8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5E74E1"/>
    <w:multiLevelType w:val="hybridMultilevel"/>
    <w:tmpl w:val="2A2C27CA"/>
    <w:lvl w:ilvl="0" w:tplc="C3EEF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8E4E68"/>
    <w:multiLevelType w:val="hybridMultilevel"/>
    <w:tmpl w:val="39E437AA"/>
    <w:lvl w:ilvl="0" w:tplc="6A2EFAC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7E013756"/>
    <w:multiLevelType w:val="hybridMultilevel"/>
    <w:tmpl w:val="E12E2766"/>
    <w:lvl w:ilvl="0" w:tplc="591E4748">
      <w:start w:val="1"/>
      <w:numFmt w:val="decimal"/>
      <w:lvlText w:val="%1."/>
      <w:lvlJc w:val="left"/>
      <w:pPr>
        <w:ind w:left="42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85" w:hanging="360"/>
      </w:pPr>
    </w:lvl>
    <w:lvl w:ilvl="2" w:tplc="0419001B" w:tentative="1">
      <w:start w:val="1"/>
      <w:numFmt w:val="lowerRoman"/>
      <w:lvlText w:val="%3."/>
      <w:lvlJc w:val="right"/>
      <w:pPr>
        <w:ind w:left="5705" w:hanging="180"/>
      </w:pPr>
    </w:lvl>
    <w:lvl w:ilvl="3" w:tplc="0419000F" w:tentative="1">
      <w:start w:val="1"/>
      <w:numFmt w:val="decimal"/>
      <w:lvlText w:val="%4."/>
      <w:lvlJc w:val="left"/>
      <w:pPr>
        <w:ind w:left="6425" w:hanging="360"/>
      </w:pPr>
    </w:lvl>
    <w:lvl w:ilvl="4" w:tplc="04190019" w:tentative="1">
      <w:start w:val="1"/>
      <w:numFmt w:val="lowerLetter"/>
      <w:lvlText w:val="%5."/>
      <w:lvlJc w:val="left"/>
      <w:pPr>
        <w:ind w:left="7145" w:hanging="360"/>
      </w:pPr>
    </w:lvl>
    <w:lvl w:ilvl="5" w:tplc="0419001B" w:tentative="1">
      <w:start w:val="1"/>
      <w:numFmt w:val="lowerRoman"/>
      <w:lvlText w:val="%6."/>
      <w:lvlJc w:val="right"/>
      <w:pPr>
        <w:ind w:left="7865" w:hanging="180"/>
      </w:pPr>
    </w:lvl>
    <w:lvl w:ilvl="6" w:tplc="0419000F" w:tentative="1">
      <w:start w:val="1"/>
      <w:numFmt w:val="decimal"/>
      <w:lvlText w:val="%7."/>
      <w:lvlJc w:val="left"/>
      <w:pPr>
        <w:ind w:left="8585" w:hanging="360"/>
      </w:pPr>
    </w:lvl>
    <w:lvl w:ilvl="7" w:tplc="04190019" w:tentative="1">
      <w:start w:val="1"/>
      <w:numFmt w:val="lowerLetter"/>
      <w:lvlText w:val="%8."/>
      <w:lvlJc w:val="left"/>
      <w:pPr>
        <w:ind w:left="9305" w:hanging="360"/>
      </w:pPr>
    </w:lvl>
    <w:lvl w:ilvl="8" w:tplc="0419001B" w:tentative="1">
      <w:start w:val="1"/>
      <w:numFmt w:val="lowerRoman"/>
      <w:lvlText w:val="%9."/>
      <w:lvlJc w:val="right"/>
      <w:pPr>
        <w:ind w:left="10025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4"/>
  </w:num>
  <w:num w:numId="8">
    <w:abstractNumId w:val="5"/>
  </w:num>
  <w:num w:numId="9">
    <w:abstractNumId w:val="1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5EE"/>
    <w:rsid w:val="000B61AE"/>
    <w:rsid w:val="00172F89"/>
    <w:rsid w:val="00187158"/>
    <w:rsid w:val="001D5501"/>
    <w:rsid w:val="001F0B73"/>
    <w:rsid w:val="001F3FCC"/>
    <w:rsid w:val="001F6073"/>
    <w:rsid w:val="00220107"/>
    <w:rsid w:val="00223211"/>
    <w:rsid w:val="00224189"/>
    <w:rsid w:val="00226459"/>
    <w:rsid w:val="00285A4B"/>
    <w:rsid w:val="00303419"/>
    <w:rsid w:val="00331061"/>
    <w:rsid w:val="003340BC"/>
    <w:rsid w:val="0039678E"/>
    <w:rsid w:val="003E6CC4"/>
    <w:rsid w:val="00430174"/>
    <w:rsid w:val="00440E0F"/>
    <w:rsid w:val="00455137"/>
    <w:rsid w:val="004622E6"/>
    <w:rsid w:val="004701D9"/>
    <w:rsid w:val="004B4D7E"/>
    <w:rsid w:val="004F6432"/>
    <w:rsid w:val="0052213E"/>
    <w:rsid w:val="00524F3D"/>
    <w:rsid w:val="00581909"/>
    <w:rsid w:val="005A2560"/>
    <w:rsid w:val="005A35AE"/>
    <w:rsid w:val="005E69B0"/>
    <w:rsid w:val="00646D64"/>
    <w:rsid w:val="00653F12"/>
    <w:rsid w:val="00691F41"/>
    <w:rsid w:val="006A5E97"/>
    <w:rsid w:val="006B4B39"/>
    <w:rsid w:val="006F5FFC"/>
    <w:rsid w:val="00707685"/>
    <w:rsid w:val="00727562"/>
    <w:rsid w:val="007829C1"/>
    <w:rsid w:val="007B34F5"/>
    <w:rsid w:val="007F2441"/>
    <w:rsid w:val="007F73A6"/>
    <w:rsid w:val="00802A79"/>
    <w:rsid w:val="00807054"/>
    <w:rsid w:val="00812195"/>
    <w:rsid w:val="008177EA"/>
    <w:rsid w:val="008959B9"/>
    <w:rsid w:val="008E5252"/>
    <w:rsid w:val="009300A5"/>
    <w:rsid w:val="009414B2"/>
    <w:rsid w:val="00951245"/>
    <w:rsid w:val="009801C0"/>
    <w:rsid w:val="009B098B"/>
    <w:rsid w:val="00A16C35"/>
    <w:rsid w:val="00A20E65"/>
    <w:rsid w:val="00A466FB"/>
    <w:rsid w:val="00A525EE"/>
    <w:rsid w:val="00A75305"/>
    <w:rsid w:val="00AA4510"/>
    <w:rsid w:val="00B453C0"/>
    <w:rsid w:val="00B55889"/>
    <w:rsid w:val="00BD6B16"/>
    <w:rsid w:val="00C82359"/>
    <w:rsid w:val="00C829B4"/>
    <w:rsid w:val="00CB4D58"/>
    <w:rsid w:val="00CF2DC7"/>
    <w:rsid w:val="00D609F0"/>
    <w:rsid w:val="00D679F5"/>
    <w:rsid w:val="00DA15BA"/>
    <w:rsid w:val="00DA466A"/>
    <w:rsid w:val="00DA68E9"/>
    <w:rsid w:val="00DC008C"/>
    <w:rsid w:val="00E162D5"/>
    <w:rsid w:val="00E40D9A"/>
    <w:rsid w:val="00EC7BA9"/>
    <w:rsid w:val="00F032DF"/>
    <w:rsid w:val="00F130ED"/>
    <w:rsid w:val="00F25675"/>
    <w:rsid w:val="00F53909"/>
    <w:rsid w:val="00F71CAC"/>
    <w:rsid w:val="00FA139C"/>
    <w:rsid w:val="00FB0849"/>
    <w:rsid w:val="00FC299C"/>
    <w:rsid w:val="00FC52EB"/>
    <w:rsid w:val="00FD2F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EB899"/>
  <w15:docId w15:val="{AA1E35AC-70B5-431A-87D1-4F23D696E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5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5E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4">
    <w:name w:val="Table Grid"/>
    <w:basedOn w:val="a1"/>
    <w:uiPriority w:val="59"/>
    <w:rsid w:val="00A52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A525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525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F2DC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F2DC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455137"/>
    <w:pPr>
      <w:spacing w:after="0" w:line="240" w:lineRule="auto"/>
      <w:jc w:val="both"/>
    </w:pPr>
  </w:style>
  <w:style w:type="character" w:styleId="aa">
    <w:name w:val="Hyperlink"/>
    <w:basedOn w:val="a0"/>
    <w:uiPriority w:val="99"/>
    <w:unhideWhenUsed/>
    <w:rsid w:val="004551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9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mota.ru/slovari/types" TargetMode="External"/><Relationship Id="rId13" Type="http://schemas.openxmlformats.org/officeDocument/2006/relationships/hyperlink" Target="http://slovari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uscorpora.ru/search-school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ramota.ru/biblio/magazines/mr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philology.ru" TargetMode="External"/><Relationship Id="rId10" Type="http://schemas.openxmlformats.org/officeDocument/2006/relationships/hyperlink" Target="http://www.lingling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gramma.ru" TargetMode="External"/><Relationship Id="rId14" Type="http://schemas.openxmlformats.org/officeDocument/2006/relationships/hyperlink" Target="http://www.rv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8661</Words>
  <Characters>49373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</dc:creator>
  <cp:lastModifiedBy>Пользователь</cp:lastModifiedBy>
  <cp:revision>39</cp:revision>
  <cp:lastPrinted>2023-09-25T06:33:00Z</cp:lastPrinted>
  <dcterms:created xsi:type="dcterms:W3CDTF">2019-08-25T14:16:00Z</dcterms:created>
  <dcterms:modified xsi:type="dcterms:W3CDTF">2023-09-26T02:56:00Z</dcterms:modified>
</cp:coreProperties>
</file>